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D601F2" w:rsidRPr="00D601F2" w14:paraId="166E78DE" w14:textId="77777777" w:rsidTr="00057905">
        <w:trPr>
          <w:cantSplit/>
        </w:trPr>
        <w:tc>
          <w:tcPr>
            <w:tcW w:w="4589" w:type="dxa"/>
          </w:tcPr>
          <w:p w14:paraId="6746888A" w14:textId="03446C94" w:rsidR="00036393" w:rsidRPr="00D601F2" w:rsidRDefault="00036393" w:rsidP="00057905">
            <w:pPr>
              <w:pStyle w:val="Pealk1"/>
              <w:rPr>
                <w:szCs w:val="24"/>
              </w:rPr>
            </w:pPr>
            <w:r w:rsidRPr="00D601F2">
              <w:rPr>
                <w:bCs/>
                <w:szCs w:val="24"/>
              </w:rPr>
              <w:t>Seletuskiri</w:t>
            </w:r>
            <w:r w:rsidRPr="00D601F2">
              <w:rPr>
                <w:szCs w:val="24"/>
              </w:rPr>
              <w:t xml:space="preserve"> Hiiumaa Vallavalitsuse korralduse „</w:t>
            </w:r>
            <w:r w:rsidR="00D601F2" w:rsidRPr="00D601F2">
              <w:rPr>
                <w:szCs w:val="24"/>
              </w:rPr>
              <w:t>Käina aleviku Spordi tn 1</w:t>
            </w:r>
            <w:r w:rsidR="00614F50" w:rsidRPr="00D601F2">
              <w:rPr>
                <w:szCs w:val="24"/>
              </w:rPr>
              <w:t xml:space="preserve"> detailplaneeringu koostamise algatamine</w:t>
            </w:r>
            <w:r w:rsidRPr="00D601F2">
              <w:rPr>
                <w:noProof/>
                <w:szCs w:val="24"/>
              </w:rPr>
              <w:t xml:space="preserve">“ </w:t>
            </w:r>
            <w:r w:rsidRPr="00D601F2">
              <w:rPr>
                <w:szCs w:val="24"/>
              </w:rPr>
              <w:t>juurde</w:t>
            </w:r>
          </w:p>
        </w:tc>
        <w:tc>
          <w:tcPr>
            <w:tcW w:w="5152" w:type="dxa"/>
          </w:tcPr>
          <w:p w14:paraId="17F112E4" w14:textId="77777777" w:rsidR="00036393" w:rsidRPr="00D601F2" w:rsidRDefault="00036393" w:rsidP="00057905">
            <w:pPr>
              <w:pStyle w:val="Kehatekst"/>
              <w:tabs>
                <w:tab w:val="left" w:pos="6521"/>
              </w:tabs>
              <w:rPr>
                <w:sz w:val="24"/>
                <w:szCs w:val="24"/>
                <w:lang w:val="fi-FI"/>
              </w:rPr>
            </w:pPr>
          </w:p>
        </w:tc>
      </w:tr>
      <w:tr w:rsidR="00D601F2" w:rsidRPr="00D601F2" w14:paraId="008171F5" w14:textId="77777777" w:rsidTr="00057905">
        <w:trPr>
          <w:cantSplit/>
        </w:trPr>
        <w:tc>
          <w:tcPr>
            <w:tcW w:w="9741" w:type="dxa"/>
            <w:gridSpan w:val="2"/>
          </w:tcPr>
          <w:p w14:paraId="271F8D6E" w14:textId="77777777" w:rsidR="00036393" w:rsidRPr="00D601F2" w:rsidRDefault="00036393" w:rsidP="00057905">
            <w:pPr>
              <w:pStyle w:val="Kehatekst"/>
              <w:tabs>
                <w:tab w:val="left" w:pos="6521"/>
              </w:tabs>
              <w:rPr>
                <w:sz w:val="24"/>
                <w:szCs w:val="24"/>
                <w:lang w:val="fi-FI"/>
              </w:rPr>
            </w:pPr>
          </w:p>
        </w:tc>
      </w:tr>
      <w:tr w:rsidR="00D601F2" w:rsidRPr="00D601F2" w14:paraId="1608C4EE" w14:textId="77777777" w:rsidTr="00057905">
        <w:trPr>
          <w:cantSplit/>
        </w:trPr>
        <w:tc>
          <w:tcPr>
            <w:tcW w:w="9741" w:type="dxa"/>
            <w:gridSpan w:val="2"/>
          </w:tcPr>
          <w:p w14:paraId="00FD71F0" w14:textId="77777777" w:rsidR="00036393" w:rsidRPr="00D601F2" w:rsidRDefault="00036393" w:rsidP="00057905">
            <w:pPr>
              <w:pStyle w:val="Kehatekst"/>
              <w:tabs>
                <w:tab w:val="left" w:pos="6521"/>
              </w:tabs>
              <w:rPr>
                <w:color w:val="EE0000"/>
                <w:sz w:val="24"/>
                <w:szCs w:val="24"/>
                <w:lang w:val="fi-FI"/>
              </w:rPr>
            </w:pPr>
          </w:p>
        </w:tc>
      </w:tr>
    </w:tbl>
    <w:p w14:paraId="69779B09" w14:textId="7A17C8CC" w:rsidR="00036393" w:rsidRPr="00D601F2" w:rsidRDefault="00036393" w:rsidP="00DB7F63">
      <w:pPr>
        <w:ind w:left="142"/>
        <w:jc w:val="both"/>
        <w:rPr>
          <w:b/>
          <w:noProof/>
          <w:sz w:val="24"/>
          <w:szCs w:val="24"/>
          <w:lang w:val="fi-FI"/>
        </w:rPr>
      </w:pPr>
      <w:r w:rsidRPr="00D601F2">
        <w:rPr>
          <w:b/>
          <w:noProof/>
          <w:sz w:val="24"/>
          <w:szCs w:val="24"/>
          <w:lang w:val="fi-FI"/>
        </w:rPr>
        <w:t xml:space="preserve">Hiiumaa Vallavalitsuse korraldusega </w:t>
      </w:r>
      <w:r w:rsidR="00614F50" w:rsidRPr="00D601F2">
        <w:rPr>
          <w:b/>
          <w:iCs/>
          <w:sz w:val="24"/>
          <w:szCs w:val="24"/>
          <w:lang w:val="et-EE"/>
        </w:rPr>
        <w:t xml:space="preserve">algatatakse </w:t>
      </w:r>
      <w:r w:rsidR="00D601F2" w:rsidRPr="00D601F2">
        <w:rPr>
          <w:b/>
          <w:iCs/>
          <w:sz w:val="24"/>
          <w:szCs w:val="24"/>
          <w:lang w:val="et-EE"/>
        </w:rPr>
        <w:t>Käina alevikus</w:t>
      </w:r>
      <w:r w:rsidR="00614F50" w:rsidRPr="00D601F2">
        <w:rPr>
          <w:b/>
          <w:iCs/>
          <w:sz w:val="24"/>
          <w:szCs w:val="24"/>
          <w:lang w:val="et-EE"/>
        </w:rPr>
        <w:t xml:space="preserve"> asuva </w:t>
      </w:r>
      <w:r w:rsidR="00D601F2" w:rsidRPr="00D601F2">
        <w:rPr>
          <w:b/>
          <w:iCs/>
          <w:sz w:val="24"/>
          <w:szCs w:val="24"/>
          <w:lang w:val="et-EE"/>
        </w:rPr>
        <w:t>Spordi tn 1</w:t>
      </w:r>
      <w:r w:rsidR="00614F50" w:rsidRPr="00D601F2">
        <w:rPr>
          <w:b/>
          <w:iCs/>
          <w:sz w:val="24"/>
          <w:szCs w:val="24"/>
          <w:lang w:val="et-EE"/>
        </w:rPr>
        <w:t xml:space="preserve"> kinnistu detailplaneering</w:t>
      </w:r>
      <w:r w:rsidRPr="00D601F2">
        <w:rPr>
          <w:b/>
          <w:noProof/>
          <w:sz w:val="24"/>
          <w:szCs w:val="24"/>
          <w:lang w:val="fi-FI"/>
        </w:rPr>
        <w:t>.</w:t>
      </w:r>
    </w:p>
    <w:p w14:paraId="0B3B460F" w14:textId="77777777" w:rsidR="00614F50" w:rsidRPr="00D601F2" w:rsidRDefault="00614F50" w:rsidP="00DB7F63">
      <w:pPr>
        <w:ind w:left="142"/>
        <w:jc w:val="both"/>
        <w:rPr>
          <w:b/>
          <w:noProof/>
          <w:sz w:val="24"/>
          <w:szCs w:val="24"/>
          <w:lang w:val="fi-FI"/>
        </w:rPr>
      </w:pPr>
    </w:p>
    <w:p w14:paraId="374E6975" w14:textId="77777777" w:rsidR="00614F50" w:rsidRPr="00084F35" w:rsidRDefault="00614F50" w:rsidP="00614F50">
      <w:pPr>
        <w:pStyle w:val="Normaallaad1"/>
        <w:spacing w:before="120"/>
        <w:ind w:left="142"/>
        <w:jc w:val="both"/>
        <w:rPr>
          <w:rFonts w:ascii="Times New Roman" w:hAnsi="Times New Roman"/>
          <w:sz w:val="24"/>
          <w:szCs w:val="24"/>
        </w:rPr>
      </w:pPr>
      <w:r w:rsidRPr="00084F35">
        <w:rPr>
          <w:rStyle w:val="Liguvaikefont1"/>
          <w:rFonts w:ascii="Times New Roman" w:hAnsi="Times New Roman"/>
          <w:b/>
          <w:sz w:val="24"/>
          <w:szCs w:val="24"/>
        </w:rPr>
        <w:t>1.</w:t>
      </w:r>
      <w:r w:rsidRPr="00084F35">
        <w:rPr>
          <w:rStyle w:val="Liguvaikefont1"/>
          <w:rFonts w:ascii="Times New Roman" w:hAnsi="Times New Roman"/>
          <w:sz w:val="24"/>
          <w:szCs w:val="24"/>
        </w:rPr>
        <w:t> </w:t>
      </w:r>
      <w:r w:rsidRPr="00084F35">
        <w:rPr>
          <w:rStyle w:val="Liguvaikefont1"/>
          <w:rFonts w:ascii="Times New Roman" w:hAnsi="Times New Roman"/>
          <w:b/>
          <w:sz w:val="24"/>
          <w:szCs w:val="24"/>
        </w:rPr>
        <w:t>Olemasolev olukord</w:t>
      </w:r>
    </w:p>
    <w:p w14:paraId="5E75CFE1" w14:textId="0511D2E1" w:rsidR="00C07C12" w:rsidRPr="00084F35" w:rsidRDefault="00614F50" w:rsidP="00614F50">
      <w:pPr>
        <w:pStyle w:val="Normaallaad1"/>
        <w:spacing w:before="120"/>
        <w:ind w:left="142"/>
        <w:jc w:val="both"/>
        <w:rPr>
          <w:rStyle w:val="Liguvaikefont1"/>
          <w:rFonts w:ascii="Times New Roman" w:hAnsi="Times New Roman"/>
          <w:bCs/>
          <w:sz w:val="24"/>
          <w:szCs w:val="24"/>
        </w:rPr>
      </w:pPr>
      <w:r w:rsidRPr="00084F35">
        <w:rPr>
          <w:rStyle w:val="Liguvaikefont1"/>
          <w:rFonts w:ascii="Times New Roman" w:hAnsi="Times New Roman"/>
          <w:bCs/>
          <w:sz w:val="24"/>
          <w:szCs w:val="24"/>
        </w:rPr>
        <w:t>1.1</w:t>
      </w:r>
      <w:r w:rsidR="00C07C12" w:rsidRPr="00084F35">
        <w:rPr>
          <w:rStyle w:val="Liguvaikefont1"/>
          <w:rFonts w:ascii="Times New Roman" w:hAnsi="Times New Roman"/>
          <w:bCs/>
          <w:sz w:val="24"/>
          <w:szCs w:val="24"/>
        </w:rPr>
        <w:t>.</w:t>
      </w:r>
      <w:r w:rsidRPr="00084F35">
        <w:rPr>
          <w:rStyle w:val="Liguvaikefont1"/>
          <w:rFonts w:ascii="Times New Roman" w:hAnsi="Times New Roman"/>
          <w:bCs/>
          <w:sz w:val="24"/>
          <w:szCs w:val="24"/>
        </w:rPr>
        <w:t>  </w:t>
      </w:r>
      <w:r w:rsidR="00C07C12" w:rsidRPr="00084F35">
        <w:rPr>
          <w:rStyle w:val="Liguvaikefont1"/>
          <w:rFonts w:ascii="Times New Roman" w:hAnsi="Times New Roman"/>
          <w:bCs/>
          <w:sz w:val="24"/>
          <w:szCs w:val="24"/>
        </w:rPr>
        <w:t xml:space="preserve">Planeeringuala paikneb </w:t>
      </w:r>
      <w:r w:rsidR="00084F35" w:rsidRPr="00084F35">
        <w:rPr>
          <w:rStyle w:val="Liguvaikefont1"/>
          <w:rFonts w:ascii="Times New Roman" w:hAnsi="Times New Roman"/>
          <w:bCs/>
          <w:sz w:val="24"/>
          <w:szCs w:val="24"/>
        </w:rPr>
        <w:t>Käina</w:t>
      </w:r>
      <w:r w:rsidR="00C07C12" w:rsidRPr="00084F35">
        <w:rPr>
          <w:rStyle w:val="Liguvaikefont1"/>
          <w:rFonts w:ascii="Times New Roman" w:hAnsi="Times New Roman"/>
          <w:bCs/>
          <w:sz w:val="24"/>
          <w:szCs w:val="24"/>
        </w:rPr>
        <w:t xml:space="preserve"> Vallavolikogu </w:t>
      </w:r>
      <w:r w:rsidR="00084F35" w:rsidRPr="00084F35">
        <w:rPr>
          <w:rStyle w:val="Liguvaikefont1"/>
          <w:rFonts w:ascii="Times New Roman" w:hAnsi="Times New Roman"/>
          <w:bCs/>
          <w:sz w:val="24"/>
          <w:szCs w:val="24"/>
        </w:rPr>
        <w:t>31.05.2006</w:t>
      </w:r>
      <w:r w:rsidR="00C07C12" w:rsidRPr="00084F35">
        <w:rPr>
          <w:rStyle w:val="Liguvaikefont1"/>
          <w:rFonts w:ascii="Times New Roman" w:hAnsi="Times New Roman"/>
          <w:bCs/>
          <w:sz w:val="24"/>
          <w:szCs w:val="24"/>
        </w:rPr>
        <w:t xml:space="preserve"> määrusega nr </w:t>
      </w:r>
      <w:r w:rsidR="00084F35" w:rsidRPr="00084F35">
        <w:rPr>
          <w:rStyle w:val="Liguvaikefont1"/>
          <w:rFonts w:ascii="Times New Roman" w:hAnsi="Times New Roman"/>
          <w:bCs/>
          <w:sz w:val="24"/>
          <w:szCs w:val="24"/>
        </w:rPr>
        <w:t>13</w:t>
      </w:r>
      <w:r w:rsidR="00C07C12" w:rsidRPr="00084F35">
        <w:rPr>
          <w:rStyle w:val="Liguvaikefont1"/>
          <w:rFonts w:ascii="Times New Roman" w:hAnsi="Times New Roman"/>
          <w:bCs/>
          <w:sz w:val="24"/>
          <w:szCs w:val="24"/>
        </w:rPr>
        <w:t xml:space="preserve"> kehtestatud </w:t>
      </w:r>
      <w:r w:rsidR="00084F35" w:rsidRPr="00084F35">
        <w:rPr>
          <w:rStyle w:val="Liguvaikefont1"/>
          <w:rFonts w:ascii="Times New Roman" w:hAnsi="Times New Roman"/>
          <w:bCs/>
          <w:sz w:val="24"/>
          <w:szCs w:val="24"/>
        </w:rPr>
        <w:t>Käina</w:t>
      </w:r>
      <w:r w:rsidR="00C07C12" w:rsidRPr="00084F35">
        <w:rPr>
          <w:rStyle w:val="Liguvaikefont1"/>
          <w:rFonts w:ascii="Times New Roman" w:hAnsi="Times New Roman"/>
          <w:bCs/>
          <w:sz w:val="24"/>
          <w:szCs w:val="24"/>
        </w:rPr>
        <w:t xml:space="preserve"> valla üldplaneeringu alal. </w:t>
      </w:r>
    </w:p>
    <w:p w14:paraId="1C5548B5" w14:textId="57EA3B76" w:rsidR="00614F50" w:rsidRPr="004D3CEA" w:rsidRDefault="00C07C12" w:rsidP="00614F50">
      <w:pPr>
        <w:pStyle w:val="Normaallaad1"/>
        <w:spacing w:before="120"/>
        <w:ind w:left="142"/>
        <w:jc w:val="both"/>
        <w:rPr>
          <w:rFonts w:ascii="Times New Roman" w:hAnsi="Times New Roman"/>
          <w:sz w:val="24"/>
          <w:szCs w:val="24"/>
        </w:rPr>
      </w:pPr>
      <w:r w:rsidRPr="004D3CEA">
        <w:rPr>
          <w:rStyle w:val="Liguvaikefont1"/>
          <w:rFonts w:ascii="Times New Roman" w:hAnsi="Times New Roman"/>
          <w:bCs/>
          <w:sz w:val="24"/>
          <w:szCs w:val="24"/>
        </w:rPr>
        <w:t xml:space="preserve">1.2. </w:t>
      </w:r>
      <w:r w:rsidR="00614F50" w:rsidRPr="004D3CEA">
        <w:rPr>
          <w:rStyle w:val="Liguvaikefont1"/>
          <w:rFonts w:ascii="Times New Roman" w:hAnsi="Times New Roman"/>
          <w:bCs/>
          <w:sz w:val="24"/>
          <w:szCs w:val="24"/>
        </w:rPr>
        <w:t xml:space="preserve">Planeeringualana mõistetakse Hiiumaa vallas </w:t>
      </w:r>
      <w:r w:rsidR="004D3CEA" w:rsidRPr="004D3CEA">
        <w:rPr>
          <w:rStyle w:val="Liguvaikefont1"/>
          <w:rFonts w:ascii="Times New Roman" w:hAnsi="Times New Roman"/>
          <w:bCs/>
          <w:sz w:val="24"/>
          <w:szCs w:val="24"/>
        </w:rPr>
        <w:t>Käina alevikus</w:t>
      </w:r>
      <w:r w:rsidR="00614F50" w:rsidRPr="004D3CEA">
        <w:rPr>
          <w:rStyle w:val="Liguvaikefont1"/>
          <w:rFonts w:ascii="Times New Roman" w:hAnsi="Times New Roman"/>
          <w:bCs/>
          <w:sz w:val="24"/>
          <w:szCs w:val="24"/>
        </w:rPr>
        <w:t xml:space="preserve"> asuvat </w:t>
      </w:r>
      <w:r w:rsidR="0043303F">
        <w:rPr>
          <w:rStyle w:val="Liguvaikefont1"/>
          <w:rFonts w:ascii="Times New Roman" w:hAnsi="Times New Roman"/>
          <w:bCs/>
          <w:sz w:val="24"/>
          <w:szCs w:val="24"/>
        </w:rPr>
        <w:t xml:space="preserve">Hiiumaa valla omandis olevat </w:t>
      </w:r>
      <w:r w:rsidR="004D3CEA" w:rsidRPr="004D3CEA">
        <w:rPr>
          <w:rStyle w:val="Liguvaikefont1"/>
          <w:rFonts w:ascii="Times New Roman" w:hAnsi="Times New Roman"/>
          <w:bCs/>
          <w:sz w:val="24"/>
          <w:szCs w:val="24"/>
        </w:rPr>
        <w:t>Spordi tn 1</w:t>
      </w:r>
      <w:r w:rsidR="00614F50" w:rsidRPr="004D3CEA">
        <w:rPr>
          <w:rStyle w:val="Liguvaikefont1"/>
          <w:rFonts w:ascii="Times New Roman" w:hAnsi="Times New Roman"/>
          <w:bCs/>
          <w:sz w:val="24"/>
          <w:szCs w:val="24"/>
        </w:rPr>
        <w:t xml:space="preserve"> kinnistut katastritunnusega </w:t>
      </w:r>
      <w:r w:rsidR="004D3CEA" w:rsidRPr="004D3CEA">
        <w:rPr>
          <w:rStyle w:val="Liguvaikefont1"/>
          <w:rFonts w:ascii="Times New Roman" w:hAnsi="Times New Roman"/>
          <w:bCs/>
          <w:sz w:val="24"/>
          <w:szCs w:val="24"/>
        </w:rPr>
        <w:t>36801:001:0707</w:t>
      </w:r>
      <w:r w:rsidR="00614F50" w:rsidRPr="004D3CEA">
        <w:rPr>
          <w:rStyle w:val="Liguvaikefont1"/>
          <w:rFonts w:ascii="Times New Roman" w:hAnsi="Times New Roman"/>
          <w:bCs/>
          <w:sz w:val="24"/>
          <w:szCs w:val="24"/>
        </w:rPr>
        <w:t xml:space="preserve">, olemasoleva sihtotstarbega </w:t>
      </w:r>
      <w:r w:rsidR="004D3CEA" w:rsidRPr="004D3CEA">
        <w:rPr>
          <w:rStyle w:val="Liguvaikefont1"/>
          <w:rFonts w:ascii="Times New Roman" w:hAnsi="Times New Roman"/>
          <w:bCs/>
          <w:sz w:val="24"/>
          <w:szCs w:val="24"/>
        </w:rPr>
        <w:t>tootmismaa</w:t>
      </w:r>
      <w:r w:rsidR="00614F50" w:rsidRPr="004D3CEA">
        <w:rPr>
          <w:rStyle w:val="Liguvaikefont1"/>
          <w:rFonts w:ascii="Times New Roman" w:hAnsi="Times New Roman"/>
          <w:bCs/>
          <w:sz w:val="24"/>
          <w:szCs w:val="24"/>
        </w:rPr>
        <w:t xml:space="preserve"> 100% ja pindalaga </w:t>
      </w:r>
      <w:r w:rsidR="004D3CEA" w:rsidRPr="004D3CEA">
        <w:rPr>
          <w:rStyle w:val="Liguvaikefont1"/>
          <w:rFonts w:ascii="Times New Roman" w:hAnsi="Times New Roman"/>
          <w:bCs/>
          <w:sz w:val="24"/>
          <w:szCs w:val="24"/>
        </w:rPr>
        <w:t>2561</w:t>
      </w:r>
      <w:r w:rsidR="00E7642D" w:rsidRPr="004D3CEA">
        <w:rPr>
          <w:rStyle w:val="Liguvaikefont1"/>
          <w:rFonts w:ascii="Times New Roman" w:hAnsi="Times New Roman"/>
          <w:bCs/>
          <w:sz w:val="24"/>
          <w:szCs w:val="24"/>
        </w:rPr>
        <w:t xml:space="preserve"> m²</w:t>
      </w:r>
      <w:r w:rsidR="00AD7CF8" w:rsidRPr="004D3CEA">
        <w:rPr>
          <w:rStyle w:val="Liguvaikefont1"/>
          <w:rFonts w:ascii="Times New Roman" w:hAnsi="Times New Roman"/>
          <w:bCs/>
          <w:sz w:val="24"/>
          <w:szCs w:val="24"/>
        </w:rPr>
        <w:t xml:space="preserve"> </w:t>
      </w:r>
      <w:r w:rsidR="00614F50" w:rsidRPr="004D3CEA">
        <w:rPr>
          <w:rStyle w:val="Liguvaikefont1"/>
          <w:rFonts w:ascii="Times New Roman" w:hAnsi="Times New Roman"/>
          <w:bCs/>
          <w:sz w:val="24"/>
          <w:szCs w:val="24"/>
        </w:rPr>
        <w:t xml:space="preserve">Kinnistu on hoonestamata. </w:t>
      </w:r>
      <w:proofErr w:type="spellStart"/>
      <w:r w:rsidR="00614F50" w:rsidRPr="004D3CEA">
        <w:rPr>
          <w:rStyle w:val="Liguvaikefont1"/>
          <w:rFonts w:ascii="Times New Roman" w:hAnsi="Times New Roman"/>
          <w:bCs/>
          <w:sz w:val="24"/>
          <w:szCs w:val="24"/>
        </w:rPr>
        <w:t>Kõlvikuliselt</w:t>
      </w:r>
      <w:proofErr w:type="spellEnd"/>
      <w:r w:rsidR="00614F50" w:rsidRPr="004D3CEA">
        <w:rPr>
          <w:rStyle w:val="Liguvaikefont1"/>
          <w:rFonts w:ascii="Times New Roman" w:hAnsi="Times New Roman"/>
          <w:bCs/>
          <w:sz w:val="24"/>
          <w:szCs w:val="24"/>
        </w:rPr>
        <w:t xml:space="preserve"> koosseisult on tegemist </w:t>
      </w:r>
      <w:r w:rsidR="00AD7CF8" w:rsidRPr="004D3CEA">
        <w:rPr>
          <w:rStyle w:val="Liguvaikefont1"/>
          <w:rFonts w:ascii="Times New Roman" w:hAnsi="Times New Roman"/>
          <w:bCs/>
          <w:sz w:val="24"/>
          <w:szCs w:val="24"/>
        </w:rPr>
        <w:t xml:space="preserve">suures osas </w:t>
      </w:r>
      <w:r w:rsidR="004D3CEA" w:rsidRPr="004D3CEA">
        <w:rPr>
          <w:rStyle w:val="Liguvaikefont1"/>
          <w:rFonts w:ascii="Times New Roman" w:hAnsi="Times New Roman"/>
          <w:bCs/>
          <w:sz w:val="24"/>
          <w:szCs w:val="24"/>
        </w:rPr>
        <w:t>õuemaaga</w:t>
      </w:r>
      <w:r w:rsidR="00AD7CF8" w:rsidRPr="004D3CEA">
        <w:rPr>
          <w:rStyle w:val="Liguvaikefont1"/>
          <w:rFonts w:ascii="Times New Roman" w:hAnsi="Times New Roman"/>
          <w:bCs/>
          <w:sz w:val="24"/>
          <w:szCs w:val="24"/>
        </w:rPr>
        <w:t xml:space="preserve"> (</w:t>
      </w:r>
      <w:r w:rsidR="004D3CEA" w:rsidRPr="004D3CEA">
        <w:rPr>
          <w:rStyle w:val="Liguvaikefont1"/>
          <w:rFonts w:ascii="Times New Roman" w:hAnsi="Times New Roman"/>
          <w:bCs/>
          <w:sz w:val="24"/>
          <w:szCs w:val="24"/>
        </w:rPr>
        <w:t>2262</w:t>
      </w:r>
      <w:r w:rsidR="00AD7CF8" w:rsidRPr="004D3CEA">
        <w:rPr>
          <w:rStyle w:val="Liguvaikefont1"/>
          <w:rFonts w:ascii="Times New Roman" w:hAnsi="Times New Roman"/>
          <w:bCs/>
          <w:sz w:val="24"/>
          <w:szCs w:val="24"/>
        </w:rPr>
        <w:t xml:space="preserve"> m²) ja väikesel alal loodusliku rohumaaga (</w:t>
      </w:r>
      <w:r w:rsidR="004D3CEA" w:rsidRPr="004D3CEA">
        <w:rPr>
          <w:rStyle w:val="Liguvaikefont1"/>
          <w:rFonts w:ascii="Times New Roman" w:hAnsi="Times New Roman"/>
          <w:bCs/>
          <w:sz w:val="24"/>
          <w:szCs w:val="24"/>
        </w:rPr>
        <w:t>299</w:t>
      </w:r>
      <w:r w:rsidR="00AD7CF8" w:rsidRPr="004D3CEA">
        <w:rPr>
          <w:rStyle w:val="Liguvaikefont1"/>
          <w:rFonts w:ascii="Times New Roman" w:hAnsi="Times New Roman"/>
          <w:bCs/>
          <w:sz w:val="24"/>
          <w:szCs w:val="24"/>
        </w:rPr>
        <w:t xml:space="preserve"> m²)</w:t>
      </w:r>
      <w:r w:rsidR="00614F50" w:rsidRPr="004D3CEA">
        <w:rPr>
          <w:rStyle w:val="Liguvaikefont1"/>
          <w:rFonts w:ascii="Times New Roman" w:hAnsi="Times New Roman"/>
          <w:bCs/>
          <w:sz w:val="24"/>
          <w:szCs w:val="24"/>
        </w:rPr>
        <w:t xml:space="preserve">. </w:t>
      </w:r>
    </w:p>
    <w:p w14:paraId="0ED306B2" w14:textId="649910EC" w:rsidR="00614F50" w:rsidRPr="004D3CEA" w:rsidRDefault="00614F50" w:rsidP="00614F50">
      <w:pPr>
        <w:pStyle w:val="Normaallaad1"/>
        <w:spacing w:before="120"/>
        <w:ind w:left="142"/>
        <w:jc w:val="both"/>
        <w:rPr>
          <w:rFonts w:ascii="Times New Roman" w:hAnsi="Times New Roman"/>
          <w:bCs/>
          <w:sz w:val="24"/>
          <w:szCs w:val="24"/>
        </w:rPr>
      </w:pPr>
      <w:r w:rsidRPr="004D3CEA">
        <w:rPr>
          <w:rFonts w:ascii="Times New Roman" w:hAnsi="Times New Roman"/>
          <w:bCs/>
          <w:sz w:val="24"/>
          <w:szCs w:val="24"/>
        </w:rPr>
        <w:t>1.</w:t>
      </w:r>
      <w:r w:rsidR="00C07C12" w:rsidRPr="004D3CEA">
        <w:rPr>
          <w:rFonts w:ascii="Times New Roman" w:hAnsi="Times New Roman"/>
          <w:bCs/>
          <w:sz w:val="24"/>
          <w:szCs w:val="24"/>
        </w:rPr>
        <w:t>3</w:t>
      </w:r>
      <w:r w:rsidRPr="004D3CEA">
        <w:rPr>
          <w:rFonts w:ascii="Times New Roman" w:hAnsi="Times New Roman"/>
          <w:bCs/>
          <w:sz w:val="24"/>
          <w:szCs w:val="24"/>
        </w:rPr>
        <w:t xml:space="preserve">. </w:t>
      </w:r>
      <w:bookmarkStart w:id="0" w:name="_Hlk120024599"/>
      <w:bookmarkStart w:id="1" w:name="_Hlk149747669"/>
      <w:r w:rsidRPr="004D3CEA">
        <w:rPr>
          <w:rFonts w:ascii="Times New Roman" w:hAnsi="Times New Roman"/>
          <w:bCs/>
          <w:sz w:val="24"/>
          <w:szCs w:val="24"/>
        </w:rPr>
        <w:t>Maaüksus</w:t>
      </w:r>
      <w:bookmarkEnd w:id="0"/>
      <w:r w:rsidR="004D3CEA" w:rsidRPr="004D3CEA">
        <w:rPr>
          <w:rFonts w:ascii="Times New Roman" w:hAnsi="Times New Roman"/>
          <w:bCs/>
          <w:sz w:val="24"/>
          <w:szCs w:val="24"/>
        </w:rPr>
        <w:t xml:space="preserve"> piirneb kohaliku teega (3680111 Spordi tänav</w:t>
      </w:r>
      <w:r w:rsidR="003565DF">
        <w:rPr>
          <w:rFonts w:ascii="Times New Roman" w:hAnsi="Times New Roman"/>
          <w:bCs/>
          <w:sz w:val="24"/>
          <w:szCs w:val="24"/>
        </w:rPr>
        <w:t>)</w:t>
      </w:r>
      <w:r w:rsidR="004D3CEA" w:rsidRPr="004D3CEA">
        <w:rPr>
          <w:rFonts w:ascii="Times New Roman" w:hAnsi="Times New Roman"/>
          <w:bCs/>
          <w:sz w:val="24"/>
          <w:szCs w:val="24"/>
        </w:rPr>
        <w:t>.</w:t>
      </w:r>
    </w:p>
    <w:bookmarkEnd w:id="1"/>
    <w:p w14:paraId="50B4A451" w14:textId="0A94ABCC" w:rsidR="00614F50" w:rsidRPr="004D3CEA" w:rsidRDefault="00614F50" w:rsidP="00614F50">
      <w:pPr>
        <w:pStyle w:val="Normaallaad1"/>
        <w:spacing w:before="120"/>
        <w:ind w:left="142"/>
        <w:jc w:val="both"/>
        <w:rPr>
          <w:rFonts w:ascii="Times New Roman" w:hAnsi="Times New Roman"/>
          <w:bCs/>
          <w:sz w:val="24"/>
          <w:szCs w:val="24"/>
        </w:rPr>
      </w:pPr>
      <w:r w:rsidRPr="004D3CEA">
        <w:rPr>
          <w:rFonts w:ascii="Times New Roman" w:hAnsi="Times New Roman"/>
          <w:bCs/>
          <w:sz w:val="24"/>
          <w:szCs w:val="24"/>
        </w:rPr>
        <w:t>1.</w:t>
      </w:r>
      <w:r w:rsidR="00C07C12" w:rsidRPr="004D3CEA">
        <w:rPr>
          <w:rFonts w:ascii="Times New Roman" w:hAnsi="Times New Roman"/>
          <w:bCs/>
          <w:sz w:val="24"/>
          <w:szCs w:val="24"/>
        </w:rPr>
        <w:t>4</w:t>
      </w:r>
      <w:r w:rsidRPr="004D3CEA">
        <w:rPr>
          <w:rFonts w:ascii="Times New Roman" w:hAnsi="Times New Roman"/>
          <w:bCs/>
          <w:sz w:val="24"/>
          <w:szCs w:val="24"/>
        </w:rPr>
        <w:t>. Detailplaneeringuala asub lähimast Natura 2000 võrgustiku ala</w:t>
      </w:r>
      <w:r w:rsidR="00C05F72" w:rsidRPr="004D3CEA">
        <w:rPr>
          <w:rFonts w:ascii="Times New Roman" w:hAnsi="Times New Roman"/>
          <w:bCs/>
          <w:sz w:val="24"/>
          <w:szCs w:val="24"/>
        </w:rPr>
        <w:t>de</w:t>
      </w:r>
      <w:r w:rsidRPr="004D3CEA">
        <w:rPr>
          <w:rFonts w:ascii="Times New Roman" w:hAnsi="Times New Roman"/>
          <w:bCs/>
          <w:sz w:val="24"/>
          <w:szCs w:val="24"/>
        </w:rPr>
        <w:t>st (</w:t>
      </w:r>
      <w:r w:rsidR="00C05F72" w:rsidRPr="004D3CEA">
        <w:rPr>
          <w:rFonts w:ascii="Times New Roman" w:hAnsi="Times New Roman"/>
          <w:bCs/>
          <w:sz w:val="24"/>
          <w:szCs w:val="24"/>
        </w:rPr>
        <w:t>Väinamere linnu- ja</w:t>
      </w:r>
      <w:r w:rsidRPr="004D3CEA">
        <w:rPr>
          <w:rFonts w:ascii="Times New Roman" w:hAnsi="Times New Roman"/>
          <w:bCs/>
          <w:sz w:val="24"/>
          <w:szCs w:val="24"/>
        </w:rPr>
        <w:t xml:space="preserve"> loodusala) </w:t>
      </w:r>
      <w:r w:rsidR="00C05F72" w:rsidRPr="004D3CEA">
        <w:rPr>
          <w:rFonts w:ascii="Times New Roman" w:hAnsi="Times New Roman"/>
          <w:bCs/>
          <w:sz w:val="24"/>
          <w:szCs w:val="24"/>
        </w:rPr>
        <w:t>ligikaudu</w:t>
      </w:r>
      <w:r w:rsidRPr="004D3CEA">
        <w:rPr>
          <w:rFonts w:ascii="Times New Roman" w:hAnsi="Times New Roman"/>
          <w:bCs/>
          <w:sz w:val="24"/>
          <w:szCs w:val="24"/>
        </w:rPr>
        <w:t xml:space="preserve"> </w:t>
      </w:r>
      <w:r w:rsidR="004D3CEA" w:rsidRPr="004D3CEA">
        <w:rPr>
          <w:rFonts w:ascii="Times New Roman" w:hAnsi="Times New Roman"/>
          <w:bCs/>
          <w:sz w:val="24"/>
          <w:szCs w:val="24"/>
        </w:rPr>
        <w:t>540 m</w:t>
      </w:r>
      <w:r w:rsidRPr="004D3CEA">
        <w:rPr>
          <w:rFonts w:ascii="Times New Roman" w:hAnsi="Times New Roman"/>
          <w:bCs/>
          <w:sz w:val="24"/>
          <w:szCs w:val="24"/>
        </w:rPr>
        <w:t xml:space="preserve"> kaugusel, </w:t>
      </w:r>
      <w:r w:rsidR="00733039" w:rsidRPr="004D3CEA">
        <w:rPr>
          <w:rFonts w:ascii="Times New Roman" w:hAnsi="Times New Roman"/>
          <w:bCs/>
          <w:sz w:val="24"/>
          <w:szCs w:val="24"/>
        </w:rPr>
        <w:t xml:space="preserve">teisel pool </w:t>
      </w:r>
      <w:r w:rsidR="004D3CEA" w:rsidRPr="004D3CEA">
        <w:rPr>
          <w:rFonts w:ascii="Times New Roman" w:hAnsi="Times New Roman"/>
          <w:bCs/>
          <w:sz w:val="24"/>
          <w:szCs w:val="24"/>
        </w:rPr>
        <w:t>Käina aleviku elamuala</w:t>
      </w:r>
      <w:r w:rsidR="00733039" w:rsidRPr="004D3CEA">
        <w:rPr>
          <w:rFonts w:ascii="Times New Roman" w:hAnsi="Times New Roman"/>
          <w:bCs/>
          <w:sz w:val="24"/>
          <w:szCs w:val="24"/>
        </w:rPr>
        <w:t xml:space="preserve">, </w:t>
      </w:r>
      <w:r w:rsidRPr="004D3CEA">
        <w:rPr>
          <w:rFonts w:ascii="Times New Roman" w:hAnsi="Times New Roman"/>
          <w:bCs/>
          <w:sz w:val="24"/>
          <w:szCs w:val="24"/>
        </w:rPr>
        <w:t xml:space="preserve">mille tõttu eeldatav mõju Natura 2000 võrgustiku alale puudub. </w:t>
      </w:r>
    </w:p>
    <w:p w14:paraId="3B64569A" w14:textId="2B9382C5" w:rsidR="00E7642D" w:rsidRPr="00117535" w:rsidRDefault="00E7642D" w:rsidP="00614F50">
      <w:pPr>
        <w:pStyle w:val="Normaallaad1"/>
        <w:spacing w:before="120"/>
        <w:ind w:left="142"/>
        <w:jc w:val="both"/>
        <w:rPr>
          <w:rFonts w:ascii="Times New Roman" w:hAnsi="Times New Roman"/>
          <w:bCs/>
          <w:sz w:val="24"/>
          <w:szCs w:val="24"/>
        </w:rPr>
      </w:pPr>
      <w:r w:rsidRPr="00117535">
        <w:rPr>
          <w:rFonts w:ascii="Times New Roman" w:hAnsi="Times New Roman"/>
          <w:bCs/>
          <w:sz w:val="24"/>
          <w:szCs w:val="24"/>
        </w:rPr>
        <w:t>1.</w:t>
      </w:r>
      <w:r w:rsidR="00C07C12" w:rsidRPr="00117535">
        <w:rPr>
          <w:rFonts w:ascii="Times New Roman" w:hAnsi="Times New Roman"/>
          <w:bCs/>
          <w:sz w:val="24"/>
          <w:szCs w:val="24"/>
        </w:rPr>
        <w:t>5</w:t>
      </w:r>
      <w:r w:rsidR="00AD7CF8" w:rsidRPr="00117535">
        <w:rPr>
          <w:rFonts w:ascii="Times New Roman" w:hAnsi="Times New Roman"/>
          <w:bCs/>
          <w:sz w:val="24"/>
          <w:szCs w:val="24"/>
        </w:rPr>
        <w:t>.</w:t>
      </w:r>
      <w:r w:rsidRPr="00117535">
        <w:rPr>
          <w:rFonts w:ascii="Times New Roman" w:hAnsi="Times New Roman"/>
          <w:bCs/>
          <w:sz w:val="24"/>
          <w:szCs w:val="24"/>
        </w:rPr>
        <w:t xml:space="preserve"> </w:t>
      </w:r>
      <w:r w:rsidR="00521565" w:rsidRPr="00117535">
        <w:rPr>
          <w:rFonts w:ascii="Times New Roman" w:hAnsi="Times New Roman"/>
          <w:bCs/>
          <w:sz w:val="24"/>
          <w:szCs w:val="24"/>
        </w:rPr>
        <w:t>Maa-</w:t>
      </w:r>
      <w:r w:rsidR="00D40B03" w:rsidRPr="00117535">
        <w:rPr>
          <w:rFonts w:ascii="Times New Roman" w:hAnsi="Times New Roman"/>
          <w:bCs/>
          <w:sz w:val="24"/>
          <w:szCs w:val="24"/>
        </w:rPr>
        <w:t xml:space="preserve"> ja Ruumi</w:t>
      </w:r>
      <w:r w:rsidR="00521565" w:rsidRPr="00117535">
        <w:rPr>
          <w:rFonts w:ascii="Times New Roman" w:hAnsi="Times New Roman"/>
          <w:bCs/>
          <w:sz w:val="24"/>
          <w:szCs w:val="24"/>
        </w:rPr>
        <w:t xml:space="preserve">ameti 1:50 000 </w:t>
      </w:r>
      <w:r w:rsidR="00D40B03" w:rsidRPr="00117535">
        <w:rPr>
          <w:rFonts w:ascii="Times New Roman" w:hAnsi="Times New Roman"/>
          <w:bCs/>
          <w:sz w:val="24"/>
          <w:szCs w:val="24"/>
        </w:rPr>
        <w:t>põhjavee kaitstuse</w:t>
      </w:r>
      <w:r w:rsidR="00CC1E74" w:rsidRPr="00117535">
        <w:rPr>
          <w:rFonts w:ascii="Times New Roman" w:hAnsi="Times New Roman"/>
          <w:bCs/>
          <w:sz w:val="24"/>
          <w:szCs w:val="24"/>
        </w:rPr>
        <w:t xml:space="preserve"> hinnangu</w:t>
      </w:r>
      <w:r w:rsidR="00521565" w:rsidRPr="00117535">
        <w:rPr>
          <w:rFonts w:ascii="Times New Roman" w:hAnsi="Times New Roman"/>
          <w:bCs/>
          <w:sz w:val="24"/>
          <w:szCs w:val="24"/>
        </w:rPr>
        <w:t xml:space="preserve"> alusel </w:t>
      </w:r>
      <w:r w:rsidR="004D3CEA" w:rsidRPr="00117535">
        <w:rPr>
          <w:rFonts w:ascii="Times New Roman" w:hAnsi="Times New Roman"/>
          <w:bCs/>
          <w:sz w:val="24"/>
          <w:szCs w:val="24"/>
        </w:rPr>
        <w:t>asub planeeringuala</w:t>
      </w:r>
      <w:r w:rsidR="00521565" w:rsidRPr="00117535">
        <w:rPr>
          <w:rFonts w:ascii="Times New Roman" w:hAnsi="Times New Roman"/>
          <w:bCs/>
          <w:sz w:val="24"/>
          <w:szCs w:val="24"/>
        </w:rPr>
        <w:t xml:space="preserve"> </w:t>
      </w:r>
      <w:r w:rsidR="009612BC" w:rsidRPr="00117535">
        <w:rPr>
          <w:rFonts w:ascii="Times New Roman" w:hAnsi="Times New Roman"/>
          <w:bCs/>
          <w:sz w:val="24"/>
          <w:szCs w:val="24"/>
        </w:rPr>
        <w:t>nõrgalt kaitstud põhja</w:t>
      </w:r>
      <w:r w:rsidR="00117535" w:rsidRPr="00117535">
        <w:rPr>
          <w:rFonts w:ascii="Times New Roman" w:hAnsi="Times New Roman"/>
          <w:bCs/>
          <w:sz w:val="24"/>
          <w:szCs w:val="24"/>
        </w:rPr>
        <w:t>veega alal</w:t>
      </w:r>
      <w:r w:rsidR="00521565" w:rsidRPr="00117535">
        <w:rPr>
          <w:rFonts w:ascii="Times New Roman" w:hAnsi="Times New Roman"/>
          <w:bCs/>
          <w:sz w:val="24"/>
          <w:szCs w:val="24"/>
        </w:rPr>
        <w:t xml:space="preserve">. </w:t>
      </w:r>
    </w:p>
    <w:p w14:paraId="3D10A678" w14:textId="77777777" w:rsidR="00614F50" w:rsidRPr="00117535" w:rsidRDefault="00614F50" w:rsidP="00614F50">
      <w:pPr>
        <w:pStyle w:val="Normaallaad1"/>
        <w:spacing w:before="120"/>
        <w:ind w:left="142"/>
        <w:jc w:val="both"/>
        <w:rPr>
          <w:rFonts w:ascii="Times New Roman" w:hAnsi="Times New Roman"/>
          <w:bCs/>
          <w:sz w:val="24"/>
          <w:szCs w:val="24"/>
        </w:rPr>
      </w:pPr>
    </w:p>
    <w:p w14:paraId="42CF2AC7" w14:textId="6DEF39A6" w:rsidR="00614F50" w:rsidRPr="00117535" w:rsidRDefault="00614F50" w:rsidP="00614F50">
      <w:pPr>
        <w:pStyle w:val="Normaallaad1"/>
        <w:spacing w:before="120"/>
        <w:ind w:left="142"/>
        <w:jc w:val="both"/>
        <w:rPr>
          <w:rFonts w:ascii="Times New Roman" w:hAnsi="Times New Roman"/>
          <w:b/>
          <w:sz w:val="24"/>
          <w:szCs w:val="24"/>
        </w:rPr>
      </w:pPr>
      <w:r w:rsidRPr="00117535">
        <w:rPr>
          <w:rFonts w:ascii="Times New Roman" w:hAnsi="Times New Roman"/>
          <w:b/>
          <w:sz w:val="24"/>
          <w:szCs w:val="24"/>
        </w:rPr>
        <w:t xml:space="preserve">2. Hiiu maakonnaplaneering </w:t>
      </w:r>
      <w:r w:rsidR="00AD7CF8" w:rsidRPr="00117535">
        <w:rPr>
          <w:rFonts w:ascii="Times New Roman" w:hAnsi="Times New Roman"/>
          <w:b/>
          <w:sz w:val="24"/>
          <w:szCs w:val="24"/>
        </w:rPr>
        <w:t>2030+</w:t>
      </w:r>
    </w:p>
    <w:p w14:paraId="479BE022" w14:textId="329EE7A1" w:rsidR="00117535" w:rsidRDefault="00614F50" w:rsidP="00117535">
      <w:pPr>
        <w:pStyle w:val="Normaallaad1"/>
        <w:spacing w:before="120"/>
        <w:ind w:left="142"/>
        <w:jc w:val="both"/>
        <w:rPr>
          <w:rStyle w:val="Liguvaikefont1"/>
          <w:rFonts w:ascii="Times New Roman" w:hAnsi="Times New Roman"/>
          <w:bCs/>
          <w:color w:val="EE0000"/>
          <w:sz w:val="24"/>
          <w:szCs w:val="24"/>
        </w:rPr>
      </w:pPr>
      <w:bookmarkStart w:id="2" w:name="_Hlk149748529"/>
      <w:bookmarkStart w:id="3" w:name="_Hlk117770019"/>
      <w:r w:rsidRPr="00117535">
        <w:rPr>
          <w:rStyle w:val="Liguvaikefont1"/>
          <w:rFonts w:ascii="Times New Roman" w:hAnsi="Times New Roman"/>
          <w:bCs/>
          <w:sz w:val="24"/>
          <w:szCs w:val="24"/>
        </w:rPr>
        <w:t xml:space="preserve">Hiiu maakonnaplaneeringu </w:t>
      </w:r>
      <w:r w:rsidR="00D54A4C" w:rsidRPr="00117535">
        <w:rPr>
          <w:rStyle w:val="Liguvaikefont1"/>
          <w:rFonts w:ascii="Times New Roman" w:hAnsi="Times New Roman"/>
          <w:bCs/>
          <w:sz w:val="24"/>
          <w:szCs w:val="24"/>
        </w:rPr>
        <w:t xml:space="preserve">2030+ </w:t>
      </w:r>
      <w:r w:rsidRPr="00117535">
        <w:rPr>
          <w:rStyle w:val="Liguvaikefont1"/>
          <w:rFonts w:ascii="Times New Roman" w:hAnsi="Times New Roman"/>
          <w:bCs/>
          <w:sz w:val="24"/>
          <w:szCs w:val="24"/>
        </w:rPr>
        <w:t>järgi asub planeeringuala väärtuslikul maastikul</w:t>
      </w:r>
      <w:r w:rsidR="00D35E9B" w:rsidRPr="00117535">
        <w:rPr>
          <w:rStyle w:val="Liguvaikefont1"/>
          <w:rFonts w:ascii="Times New Roman" w:hAnsi="Times New Roman"/>
          <w:bCs/>
          <w:sz w:val="24"/>
          <w:szCs w:val="24"/>
        </w:rPr>
        <w:t xml:space="preserve">, </w:t>
      </w:r>
      <w:r w:rsidR="00117535" w:rsidRPr="00117535">
        <w:rPr>
          <w:rStyle w:val="Liguvaikefont1"/>
          <w:rFonts w:ascii="Times New Roman" w:hAnsi="Times New Roman"/>
          <w:bCs/>
          <w:sz w:val="24"/>
          <w:szCs w:val="24"/>
        </w:rPr>
        <w:t>kohaliku keskuse</w:t>
      </w:r>
      <w:r w:rsidR="00D54A4C" w:rsidRPr="00117535">
        <w:rPr>
          <w:rStyle w:val="Liguvaikefont1"/>
          <w:rFonts w:ascii="Times New Roman" w:hAnsi="Times New Roman"/>
          <w:bCs/>
          <w:sz w:val="24"/>
          <w:szCs w:val="24"/>
        </w:rPr>
        <w:t xml:space="preserve"> alal</w:t>
      </w:r>
      <w:r w:rsidR="00B74199">
        <w:rPr>
          <w:rStyle w:val="Liguvaikefont1"/>
          <w:rFonts w:ascii="Times New Roman" w:hAnsi="Times New Roman"/>
          <w:bCs/>
          <w:sz w:val="24"/>
          <w:szCs w:val="24"/>
        </w:rPr>
        <w:t xml:space="preserve"> ja olemasoleval tootmisalal</w:t>
      </w:r>
      <w:r w:rsidR="00D54A4C" w:rsidRPr="00117535">
        <w:rPr>
          <w:rStyle w:val="Liguvaikefont1"/>
          <w:rFonts w:ascii="Times New Roman" w:hAnsi="Times New Roman"/>
          <w:bCs/>
          <w:sz w:val="24"/>
          <w:szCs w:val="24"/>
        </w:rPr>
        <w:t>.</w:t>
      </w:r>
      <w:bookmarkEnd w:id="2"/>
      <w:r w:rsidRPr="00117535">
        <w:rPr>
          <w:rStyle w:val="Liguvaikefont1"/>
          <w:rFonts w:ascii="Times New Roman" w:hAnsi="Times New Roman"/>
          <w:bCs/>
          <w:sz w:val="24"/>
          <w:szCs w:val="24"/>
        </w:rPr>
        <w:t xml:space="preserve"> </w:t>
      </w:r>
      <w:r w:rsidR="00D54A4C" w:rsidRPr="00117535">
        <w:rPr>
          <w:rStyle w:val="Liguvaikefont1"/>
          <w:rFonts w:ascii="Times New Roman" w:hAnsi="Times New Roman"/>
          <w:bCs/>
          <w:sz w:val="24"/>
          <w:szCs w:val="24"/>
        </w:rPr>
        <w:t xml:space="preserve">I klassi väärtusliku maastiku </w:t>
      </w:r>
      <w:r w:rsidRPr="00117535">
        <w:rPr>
          <w:rStyle w:val="Liguvaikefont1"/>
          <w:rFonts w:ascii="Times New Roman" w:hAnsi="Times New Roman"/>
          <w:bCs/>
          <w:sz w:val="24"/>
          <w:szCs w:val="24"/>
        </w:rPr>
        <w:t>(</w:t>
      </w:r>
      <w:bookmarkStart w:id="4" w:name="_Hlk149748563"/>
      <w:r w:rsidR="00117535" w:rsidRPr="00117535">
        <w:rPr>
          <w:rStyle w:val="Liguvaikefont1"/>
          <w:rFonts w:ascii="Times New Roman" w:hAnsi="Times New Roman"/>
          <w:bCs/>
          <w:sz w:val="24"/>
          <w:szCs w:val="24"/>
        </w:rPr>
        <w:t>Käina põllumaastik koos kihelkonnakeskusega</w:t>
      </w:r>
      <w:r w:rsidRPr="00117535">
        <w:rPr>
          <w:rStyle w:val="Liguvaikefont1"/>
          <w:rFonts w:ascii="Times New Roman" w:hAnsi="Times New Roman"/>
          <w:bCs/>
          <w:sz w:val="24"/>
          <w:szCs w:val="24"/>
        </w:rPr>
        <w:t>)</w:t>
      </w:r>
      <w:r w:rsidR="00D54A4C" w:rsidRPr="00117535">
        <w:rPr>
          <w:rStyle w:val="Liguvaikefont1"/>
          <w:rFonts w:ascii="Times New Roman" w:hAnsi="Times New Roman"/>
          <w:bCs/>
          <w:sz w:val="24"/>
          <w:szCs w:val="24"/>
        </w:rPr>
        <w:t xml:space="preserve"> </w:t>
      </w:r>
      <w:bookmarkEnd w:id="4"/>
      <w:r w:rsidR="00D54A4C" w:rsidRPr="00117535">
        <w:rPr>
          <w:rStyle w:val="Liguvaikefont1"/>
          <w:rFonts w:ascii="Times New Roman" w:hAnsi="Times New Roman"/>
          <w:bCs/>
          <w:sz w:val="24"/>
          <w:szCs w:val="24"/>
        </w:rPr>
        <w:t xml:space="preserve">põhiliseks ajalooliseks väärtuseks on </w:t>
      </w:r>
      <w:r w:rsidR="00117535" w:rsidRPr="00117535">
        <w:rPr>
          <w:rStyle w:val="Liguvaikefont1"/>
          <w:rFonts w:ascii="Times New Roman" w:hAnsi="Times New Roman"/>
          <w:bCs/>
          <w:sz w:val="24"/>
          <w:szCs w:val="24"/>
        </w:rPr>
        <w:t xml:space="preserve">võrdlemisi hästi säilinud põldude- ja asustusmuster ning </w:t>
      </w:r>
      <w:proofErr w:type="spellStart"/>
      <w:r w:rsidR="00117535" w:rsidRPr="00117535">
        <w:rPr>
          <w:rStyle w:val="Liguvaikefont1"/>
          <w:rFonts w:ascii="Times New Roman" w:hAnsi="Times New Roman"/>
          <w:bCs/>
          <w:sz w:val="24"/>
          <w:szCs w:val="24"/>
        </w:rPr>
        <w:t>teedevõrk</w:t>
      </w:r>
      <w:proofErr w:type="spellEnd"/>
      <w:r w:rsidR="00117535" w:rsidRPr="00117535">
        <w:rPr>
          <w:rStyle w:val="Liguvaikefont1"/>
          <w:rFonts w:ascii="Times New Roman" w:hAnsi="Times New Roman"/>
          <w:bCs/>
          <w:sz w:val="24"/>
          <w:szCs w:val="24"/>
        </w:rPr>
        <w:t>; väärtuslikud elemendid: mõisakeskused, Käina kiriku varemed, vallamaja jt ajaloolised ehitised</w:t>
      </w:r>
      <w:r w:rsidR="00D54A4C" w:rsidRPr="00117535">
        <w:rPr>
          <w:rStyle w:val="Liguvaikefont1"/>
          <w:rFonts w:ascii="Times New Roman" w:hAnsi="Times New Roman"/>
          <w:bCs/>
          <w:sz w:val="24"/>
          <w:szCs w:val="24"/>
        </w:rPr>
        <w:t>,</w:t>
      </w:r>
      <w:r w:rsidRPr="00117535">
        <w:rPr>
          <w:rStyle w:val="Liguvaikefont1"/>
          <w:rFonts w:ascii="Times New Roman" w:hAnsi="Times New Roman"/>
          <w:bCs/>
          <w:sz w:val="24"/>
          <w:szCs w:val="24"/>
        </w:rPr>
        <w:t xml:space="preserve"> esteetiliseks väärtuseks on </w:t>
      </w:r>
      <w:r w:rsidR="00117535" w:rsidRPr="00117535">
        <w:rPr>
          <w:rStyle w:val="Liguvaikefont1"/>
          <w:rFonts w:ascii="Times New Roman" w:hAnsi="Times New Roman"/>
          <w:bCs/>
          <w:sz w:val="24"/>
          <w:szCs w:val="24"/>
        </w:rPr>
        <w:t>avarus ja kauged vaated nii põllumaastikul kui rannaniitudel</w:t>
      </w:r>
      <w:r w:rsidRPr="00117535">
        <w:rPr>
          <w:rStyle w:val="Liguvaikefont1"/>
          <w:rFonts w:ascii="Times New Roman" w:hAnsi="Times New Roman"/>
          <w:bCs/>
          <w:sz w:val="24"/>
          <w:szCs w:val="24"/>
        </w:rPr>
        <w:t xml:space="preserve">, loodusväärtuseks </w:t>
      </w:r>
      <w:r w:rsidR="00117535" w:rsidRPr="00117535">
        <w:rPr>
          <w:rStyle w:val="Liguvaikefont1"/>
          <w:rFonts w:ascii="Times New Roman" w:hAnsi="Times New Roman"/>
          <w:bCs/>
          <w:sz w:val="24"/>
          <w:szCs w:val="24"/>
        </w:rPr>
        <w:t xml:space="preserve">on Käina lahe äärsed rannaniidud ning Vaemla ja </w:t>
      </w:r>
      <w:proofErr w:type="spellStart"/>
      <w:r w:rsidR="00117535" w:rsidRPr="00117535">
        <w:rPr>
          <w:rStyle w:val="Liguvaikefont1"/>
          <w:rFonts w:ascii="Times New Roman" w:hAnsi="Times New Roman"/>
          <w:bCs/>
          <w:sz w:val="24"/>
          <w:szCs w:val="24"/>
        </w:rPr>
        <w:t>Jausa</w:t>
      </w:r>
      <w:proofErr w:type="spellEnd"/>
      <w:r w:rsidR="00117535" w:rsidRPr="00117535">
        <w:rPr>
          <w:rStyle w:val="Liguvaikefont1"/>
          <w:rFonts w:ascii="Times New Roman" w:hAnsi="Times New Roman"/>
          <w:bCs/>
          <w:sz w:val="24"/>
          <w:szCs w:val="24"/>
        </w:rPr>
        <w:t xml:space="preserve"> lahe äärsed hooldatud rannaniidud (Natura eelvaliku alad), turisti ja puhkaja jaoks on olulised Käinas asuvad majutuskohad ja mudaravila, Käina lahe kaitseala, Vaemla </w:t>
      </w:r>
      <w:proofErr w:type="spellStart"/>
      <w:r w:rsidR="00117535" w:rsidRPr="00117535">
        <w:rPr>
          <w:rStyle w:val="Liguvaikefont1"/>
          <w:rFonts w:ascii="Times New Roman" w:hAnsi="Times New Roman"/>
          <w:bCs/>
          <w:sz w:val="24"/>
          <w:szCs w:val="24"/>
        </w:rPr>
        <w:t>villavabrik</w:t>
      </w:r>
      <w:proofErr w:type="spellEnd"/>
      <w:r w:rsidR="00117535" w:rsidRPr="00117535">
        <w:rPr>
          <w:rStyle w:val="Liguvaikefont1"/>
          <w:rFonts w:ascii="Times New Roman" w:hAnsi="Times New Roman"/>
          <w:bCs/>
          <w:sz w:val="24"/>
          <w:szCs w:val="24"/>
        </w:rPr>
        <w:t>, mõisakeskused ja kirikuvaremed, lähedal populaarne suvituspiirkond Kassari näol</w:t>
      </w:r>
      <w:r w:rsidRPr="00117535">
        <w:rPr>
          <w:rStyle w:val="Liguvaikefont1"/>
          <w:rFonts w:ascii="Times New Roman" w:hAnsi="Times New Roman"/>
          <w:bCs/>
          <w:sz w:val="24"/>
          <w:szCs w:val="24"/>
        </w:rPr>
        <w:t xml:space="preserve">. </w:t>
      </w:r>
      <w:bookmarkStart w:id="5" w:name="_Hlk125026939"/>
      <w:bookmarkEnd w:id="3"/>
      <w:r w:rsidR="00117535" w:rsidRPr="00117535">
        <w:rPr>
          <w:rStyle w:val="Liguvaikefont1"/>
          <w:rFonts w:ascii="Times New Roman" w:hAnsi="Times New Roman"/>
          <w:bCs/>
          <w:sz w:val="24"/>
          <w:szCs w:val="24"/>
        </w:rPr>
        <w:t xml:space="preserve">Oluline on säilitada Käina põllumaastiku avatust, et säilitada ala esteetilist ja ajaloolist väärtust. Vältida tuleks ebasobivaid uusehitisi nii avamaastikul kui väärtusliku vanema hoonestusega aladel (Moka küla, Nõmme küla). Tühjalt seisvad endised kolhoosi tootmishooned tuleks kas kasutusele võtta või lammutada. </w:t>
      </w:r>
    </w:p>
    <w:p w14:paraId="3A8CAA3D" w14:textId="5E85A560" w:rsidR="00B74199" w:rsidRDefault="00B74199" w:rsidP="00614F50">
      <w:pPr>
        <w:pStyle w:val="Normaallaad1"/>
        <w:spacing w:before="120"/>
        <w:ind w:left="142"/>
        <w:jc w:val="both"/>
        <w:rPr>
          <w:rFonts w:ascii="Times New Roman" w:hAnsi="Times New Roman"/>
          <w:bCs/>
          <w:color w:val="EE0000"/>
          <w:sz w:val="24"/>
          <w:szCs w:val="24"/>
        </w:rPr>
      </w:pPr>
      <w:r w:rsidRPr="00B74199">
        <w:rPr>
          <w:rFonts w:ascii="Times New Roman" w:hAnsi="Times New Roman"/>
          <w:bCs/>
          <w:sz w:val="24"/>
          <w:szCs w:val="24"/>
        </w:rPr>
        <w:t xml:space="preserve">Maakonnaplaneeringus on toodud tootmisalade arengu põhimõtted ja kasutustingimused: tagada olemasolevatele tootmisaladele laienemisvõimalus, kavandada tootmisalad logistiliselt kättesaadavatesse kohtadesse (nt keskuste lähialadele), et  võimaldada nii toorme, toodangu kui tööjõu liikumine, kontsentreerida tootmisalad ning moodustada klastrid (nt puit, plast), vältida suure liiklus- ja saastekoormusega tootmisalade kavandamist elamualade vahetusse lähedusse,   </w:t>
      </w:r>
      <w:r w:rsidRPr="00CD609C">
        <w:rPr>
          <w:rFonts w:ascii="Times New Roman" w:hAnsi="Times New Roman"/>
          <w:bCs/>
          <w:sz w:val="24"/>
          <w:szCs w:val="24"/>
        </w:rPr>
        <w:t>tulenevalt  kliimamuutustest  arvestada  keskkonnakaitseliste  tingimustega  vältimaks kuumasaarte   teket ja vajadusel   moodustada   puhveralad tootmisalade   ja   muu kasutusfunktsiooniga alade vahele</w:t>
      </w:r>
      <w:r w:rsidR="00CD609C" w:rsidRPr="00CD609C">
        <w:rPr>
          <w:rFonts w:ascii="Times New Roman" w:hAnsi="Times New Roman"/>
          <w:bCs/>
          <w:sz w:val="24"/>
          <w:szCs w:val="24"/>
        </w:rPr>
        <w:t>, l</w:t>
      </w:r>
      <w:r w:rsidRPr="00CD609C">
        <w:rPr>
          <w:rFonts w:ascii="Times New Roman" w:hAnsi="Times New Roman"/>
          <w:bCs/>
          <w:sz w:val="24"/>
          <w:szCs w:val="24"/>
        </w:rPr>
        <w:t xml:space="preserve">iigendada tootmisalad, soovitavalt rajada kõrghaljastus,  liigendada ulatuslikud pinnad haljastusega,  </w:t>
      </w:r>
      <w:r w:rsidR="00CD609C" w:rsidRPr="00CD609C">
        <w:rPr>
          <w:rFonts w:ascii="Times New Roman" w:hAnsi="Times New Roman"/>
          <w:bCs/>
          <w:sz w:val="24"/>
          <w:szCs w:val="24"/>
        </w:rPr>
        <w:t>n</w:t>
      </w:r>
      <w:r w:rsidRPr="00CD609C">
        <w:rPr>
          <w:rFonts w:ascii="Times New Roman" w:hAnsi="Times New Roman"/>
          <w:bCs/>
          <w:sz w:val="24"/>
          <w:szCs w:val="24"/>
        </w:rPr>
        <w:t xml:space="preserve">õrgalt kaitstud ja kaitsmata põhjaveega aladele ehitamisel ja majandustegevuse arendamisel  kasutada  täiendavaid  abinõusid  põhjavee  </w:t>
      </w:r>
      <w:r w:rsidRPr="00CD609C">
        <w:rPr>
          <w:rFonts w:ascii="Times New Roman" w:hAnsi="Times New Roman"/>
          <w:bCs/>
          <w:sz w:val="24"/>
          <w:szCs w:val="24"/>
        </w:rPr>
        <w:lastRenderedPageBreak/>
        <w:t xml:space="preserve">reostuse  vältimiseks.  </w:t>
      </w:r>
    </w:p>
    <w:p w14:paraId="239B58A4" w14:textId="3AE764ED" w:rsidR="00614F50" w:rsidRPr="00084F35" w:rsidRDefault="00614F50" w:rsidP="00614F50">
      <w:pPr>
        <w:pStyle w:val="Normaallaad1"/>
        <w:spacing w:before="120"/>
        <w:ind w:left="142"/>
        <w:jc w:val="both"/>
        <w:rPr>
          <w:rFonts w:ascii="Times New Roman" w:hAnsi="Times New Roman"/>
          <w:b/>
          <w:sz w:val="24"/>
          <w:szCs w:val="24"/>
        </w:rPr>
      </w:pPr>
      <w:r w:rsidRPr="00084F35">
        <w:rPr>
          <w:rFonts w:ascii="Times New Roman" w:hAnsi="Times New Roman"/>
          <w:b/>
          <w:sz w:val="24"/>
          <w:szCs w:val="24"/>
        </w:rPr>
        <w:t>3. </w:t>
      </w:r>
      <w:r w:rsidR="00084F35" w:rsidRPr="00084F35">
        <w:rPr>
          <w:rFonts w:ascii="Times New Roman" w:hAnsi="Times New Roman"/>
          <w:b/>
          <w:sz w:val="24"/>
          <w:szCs w:val="24"/>
        </w:rPr>
        <w:t>Käina</w:t>
      </w:r>
      <w:r w:rsidRPr="00084F35">
        <w:rPr>
          <w:rFonts w:ascii="Times New Roman" w:hAnsi="Times New Roman"/>
          <w:b/>
          <w:sz w:val="24"/>
          <w:szCs w:val="24"/>
        </w:rPr>
        <w:t xml:space="preserve"> valla üldplaneering</w:t>
      </w:r>
    </w:p>
    <w:p w14:paraId="50BCE399" w14:textId="3E838000" w:rsidR="00614F50" w:rsidRPr="00D601F2" w:rsidRDefault="00084F35" w:rsidP="007036F0">
      <w:pPr>
        <w:pStyle w:val="Normaallaad1"/>
        <w:spacing w:before="120"/>
        <w:ind w:left="142"/>
        <w:jc w:val="both"/>
        <w:rPr>
          <w:rStyle w:val="Liguvaikefont1"/>
          <w:rFonts w:ascii="Times New Roman" w:hAnsi="Times New Roman"/>
          <w:color w:val="EE0000"/>
          <w:sz w:val="24"/>
          <w:szCs w:val="24"/>
        </w:rPr>
      </w:pPr>
      <w:bookmarkStart w:id="6" w:name="_Hlk102480353"/>
      <w:r w:rsidRPr="00084F35">
        <w:rPr>
          <w:rStyle w:val="Liguvaikefont1"/>
          <w:rFonts w:ascii="Times New Roman" w:hAnsi="Times New Roman"/>
          <w:sz w:val="24"/>
          <w:szCs w:val="24"/>
        </w:rPr>
        <w:t>Spordi tn 1</w:t>
      </w:r>
      <w:r w:rsidR="00614F50" w:rsidRPr="00084F35">
        <w:rPr>
          <w:rStyle w:val="Liguvaikefont1"/>
          <w:rFonts w:ascii="Times New Roman" w:hAnsi="Times New Roman"/>
          <w:sz w:val="24"/>
          <w:szCs w:val="24"/>
        </w:rPr>
        <w:t xml:space="preserve"> katastriüksus asub </w:t>
      </w:r>
      <w:r w:rsidRPr="00084F35">
        <w:rPr>
          <w:rStyle w:val="Liguvaikefont1"/>
          <w:rFonts w:ascii="Times New Roman" w:hAnsi="Times New Roman"/>
          <w:sz w:val="24"/>
          <w:szCs w:val="24"/>
        </w:rPr>
        <w:t xml:space="preserve">Käina Vallavolikogu 31.05.2006 määrusega nr 13 kehtestatud Käina valla üldplaneeringu </w:t>
      </w:r>
      <w:r w:rsidRPr="00DD3745">
        <w:rPr>
          <w:rStyle w:val="Liguvaikefont1"/>
          <w:rFonts w:ascii="Times New Roman" w:hAnsi="Times New Roman"/>
          <w:sz w:val="24"/>
          <w:szCs w:val="24"/>
        </w:rPr>
        <w:t>alal</w:t>
      </w:r>
      <w:r w:rsidR="00614F50" w:rsidRPr="00DD3745">
        <w:rPr>
          <w:rStyle w:val="Liguvaikefont1"/>
          <w:rFonts w:ascii="Times New Roman" w:hAnsi="Times New Roman"/>
          <w:sz w:val="24"/>
          <w:szCs w:val="24"/>
        </w:rPr>
        <w:t xml:space="preserve">. </w:t>
      </w:r>
      <w:bookmarkStart w:id="7" w:name="_Hlk149748459"/>
      <w:bookmarkEnd w:id="6"/>
      <w:r w:rsidR="002B3C27" w:rsidRPr="00DD3745">
        <w:rPr>
          <w:rStyle w:val="Liguvaikefont1"/>
          <w:rFonts w:ascii="Times New Roman" w:hAnsi="Times New Roman"/>
          <w:sz w:val="24"/>
          <w:szCs w:val="24"/>
        </w:rPr>
        <w:t xml:space="preserve">Vastavalt üldplaneeringule asub </w:t>
      </w:r>
      <w:r w:rsidR="00DD3745" w:rsidRPr="00DD3745">
        <w:rPr>
          <w:rStyle w:val="Liguvaikefont1"/>
          <w:rFonts w:ascii="Times New Roman" w:hAnsi="Times New Roman"/>
          <w:sz w:val="24"/>
          <w:szCs w:val="24"/>
        </w:rPr>
        <w:t>Spordi tn 1</w:t>
      </w:r>
      <w:r w:rsidR="002B3C27" w:rsidRPr="00DD3745">
        <w:rPr>
          <w:rStyle w:val="Liguvaikefont1"/>
          <w:rFonts w:ascii="Times New Roman" w:hAnsi="Times New Roman"/>
          <w:sz w:val="24"/>
          <w:szCs w:val="24"/>
        </w:rPr>
        <w:t xml:space="preserve"> katastriüksus detailplaneeringu kohustusega</w:t>
      </w:r>
      <w:r w:rsidR="00DD3745" w:rsidRPr="00DD3745">
        <w:rPr>
          <w:rStyle w:val="Liguvaikefont1"/>
          <w:rFonts w:ascii="Times New Roman" w:hAnsi="Times New Roman"/>
          <w:sz w:val="24"/>
          <w:szCs w:val="24"/>
        </w:rPr>
        <w:t xml:space="preserve"> aleviku</w:t>
      </w:r>
      <w:r w:rsidR="002B3C27" w:rsidRPr="00DD3745">
        <w:rPr>
          <w:rStyle w:val="Liguvaikefont1"/>
          <w:rFonts w:ascii="Times New Roman" w:hAnsi="Times New Roman"/>
          <w:sz w:val="24"/>
          <w:szCs w:val="24"/>
        </w:rPr>
        <w:t xml:space="preserve"> maal, </w:t>
      </w:r>
      <w:r w:rsidR="00DD3745" w:rsidRPr="00DD3745">
        <w:rPr>
          <w:rStyle w:val="Liguvaikefont1"/>
          <w:rFonts w:ascii="Times New Roman" w:hAnsi="Times New Roman"/>
          <w:sz w:val="24"/>
          <w:szCs w:val="24"/>
        </w:rPr>
        <w:t>reserveeritud tootmisalal</w:t>
      </w:r>
      <w:r w:rsidR="007036F0" w:rsidRPr="00DD3745">
        <w:rPr>
          <w:rStyle w:val="Liguvaikefont1"/>
          <w:rFonts w:ascii="Times New Roman" w:hAnsi="Times New Roman"/>
          <w:sz w:val="24"/>
          <w:szCs w:val="24"/>
        </w:rPr>
        <w:t xml:space="preserve">. </w:t>
      </w:r>
      <w:bookmarkEnd w:id="7"/>
    </w:p>
    <w:p w14:paraId="43B2E12A" w14:textId="3C50252F" w:rsidR="00D65FB7" w:rsidRPr="00AD77D0" w:rsidRDefault="00D65FB7" w:rsidP="007036F0">
      <w:pPr>
        <w:pStyle w:val="Normaallaad1"/>
        <w:spacing w:before="120"/>
        <w:ind w:left="142"/>
        <w:jc w:val="both"/>
        <w:rPr>
          <w:rStyle w:val="Liguvaikefont1"/>
          <w:rFonts w:ascii="Times New Roman" w:hAnsi="Times New Roman"/>
          <w:sz w:val="24"/>
          <w:szCs w:val="24"/>
        </w:rPr>
      </w:pPr>
      <w:r w:rsidRPr="00AD77D0">
        <w:rPr>
          <w:rStyle w:val="Liguvaikefont1"/>
          <w:rFonts w:ascii="Times New Roman" w:hAnsi="Times New Roman"/>
          <w:sz w:val="24"/>
          <w:szCs w:val="24"/>
        </w:rPr>
        <w:t>Detailplaneeringuga kavandatav ei lähe vastuollu kehtiva üldplaneeringu põhilahendusega.</w:t>
      </w:r>
    </w:p>
    <w:p w14:paraId="7710637F" w14:textId="11BD1544" w:rsidR="00F1696E" w:rsidRPr="00D601F2" w:rsidRDefault="004D3CEA" w:rsidP="007036F0">
      <w:pPr>
        <w:pStyle w:val="Normaallaad1"/>
        <w:spacing w:before="120"/>
        <w:ind w:left="142"/>
        <w:jc w:val="both"/>
        <w:rPr>
          <w:rStyle w:val="Liguvaikefont1"/>
          <w:rFonts w:ascii="Times New Roman" w:hAnsi="Times New Roman"/>
          <w:color w:val="EE0000"/>
          <w:sz w:val="24"/>
          <w:szCs w:val="24"/>
        </w:rPr>
      </w:pPr>
      <w:r>
        <w:rPr>
          <w:rStyle w:val="Liguvaikefont1"/>
          <w:rFonts w:ascii="Times New Roman" w:hAnsi="Times New Roman"/>
          <w:noProof/>
          <w:color w:val="EE0000"/>
          <w:sz w:val="24"/>
          <w:szCs w:val="24"/>
        </w:rPr>
        <w:drawing>
          <wp:inline distT="0" distB="0" distL="0" distR="0" wp14:anchorId="357BD38E" wp14:editId="2C3B283F">
            <wp:extent cx="3966768" cy="3038475"/>
            <wp:effectExtent l="0" t="0" r="0" b="0"/>
            <wp:docPr id="148273595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7072" cy="3046368"/>
                    </a:xfrm>
                    <a:prstGeom prst="rect">
                      <a:avLst/>
                    </a:prstGeom>
                    <a:noFill/>
                    <a:ln>
                      <a:noFill/>
                    </a:ln>
                  </pic:spPr>
                </pic:pic>
              </a:graphicData>
            </a:graphic>
          </wp:inline>
        </w:drawing>
      </w:r>
    </w:p>
    <w:p w14:paraId="17C8865F" w14:textId="77777777" w:rsidR="00D65FB7" w:rsidRPr="00D601F2" w:rsidRDefault="00D65FB7" w:rsidP="007036F0">
      <w:pPr>
        <w:pStyle w:val="Normaallaad1"/>
        <w:spacing w:before="120"/>
        <w:ind w:left="142"/>
        <w:jc w:val="both"/>
        <w:rPr>
          <w:rStyle w:val="Liguvaikefont1"/>
          <w:rFonts w:ascii="Times New Roman" w:hAnsi="Times New Roman"/>
          <w:color w:val="EE0000"/>
          <w:sz w:val="24"/>
          <w:szCs w:val="24"/>
        </w:rPr>
      </w:pPr>
    </w:p>
    <w:p w14:paraId="558E9349" w14:textId="0A8C0097" w:rsidR="00D65FB7" w:rsidRPr="00D601F2" w:rsidRDefault="00D65FB7" w:rsidP="007036F0">
      <w:pPr>
        <w:pStyle w:val="Normaallaad1"/>
        <w:spacing w:before="120"/>
        <w:ind w:left="142"/>
        <w:jc w:val="both"/>
        <w:rPr>
          <w:rStyle w:val="Liguvaikefont1"/>
          <w:rFonts w:ascii="Times New Roman" w:hAnsi="Times New Roman"/>
          <w:color w:val="EE0000"/>
          <w:sz w:val="24"/>
          <w:szCs w:val="24"/>
        </w:rPr>
      </w:pPr>
      <w:r w:rsidRPr="00D601F2">
        <w:rPr>
          <w:rStyle w:val="Liguvaikefont1"/>
          <w:rFonts w:ascii="Times New Roman" w:hAnsi="Times New Roman"/>
          <w:b/>
          <w:bCs/>
          <w:color w:val="EE0000"/>
          <w:sz w:val="24"/>
          <w:szCs w:val="24"/>
        </w:rPr>
        <w:t>______</w:t>
      </w:r>
      <w:r w:rsidRPr="00D601F2">
        <w:rPr>
          <w:rStyle w:val="Liguvaikefont1"/>
          <w:rFonts w:ascii="Times New Roman" w:hAnsi="Times New Roman"/>
          <w:color w:val="EE0000"/>
          <w:sz w:val="24"/>
          <w:szCs w:val="24"/>
        </w:rPr>
        <w:t xml:space="preserve"> </w:t>
      </w:r>
      <w:proofErr w:type="spellStart"/>
      <w:r w:rsidR="00AD77D0" w:rsidRPr="00AD77D0">
        <w:rPr>
          <w:rStyle w:val="Liguvaikefont1"/>
          <w:rFonts w:ascii="Times New Roman" w:hAnsi="Times New Roman"/>
          <w:sz w:val="24"/>
          <w:szCs w:val="24"/>
        </w:rPr>
        <w:t>Sprdi</w:t>
      </w:r>
      <w:proofErr w:type="spellEnd"/>
      <w:r w:rsidR="00AD77D0" w:rsidRPr="00AD77D0">
        <w:rPr>
          <w:rStyle w:val="Liguvaikefont1"/>
          <w:rFonts w:ascii="Times New Roman" w:hAnsi="Times New Roman"/>
          <w:sz w:val="24"/>
          <w:szCs w:val="24"/>
        </w:rPr>
        <w:t xml:space="preserve"> tn 1</w:t>
      </w:r>
      <w:r w:rsidRPr="00AD77D0">
        <w:rPr>
          <w:rStyle w:val="Liguvaikefont1"/>
          <w:rFonts w:ascii="Times New Roman" w:hAnsi="Times New Roman"/>
          <w:sz w:val="24"/>
          <w:szCs w:val="24"/>
        </w:rPr>
        <w:t xml:space="preserve"> katastriüksus</w:t>
      </w:r>
    </w:p>
    <w:p w14:paraId="15D797BF" w14:textId="341E9E2A" w:rsidR="00D65FB7" w:rsidRPr="00AD77D0" w:rsidRDefault="00D65FB7" w:rsidP="007036F0">
      <w:pPr>
        <w:pStyle w:val="Normaallaad1"/>
        <w:spacing w:before="120"/>
        <w:ind w:left="142"/>
        <w:jc w:val="both"/>
        <w:rPr>
          <w:rStyle w:val="Liguvaikefont1"/>
          <w:rFonts w:ascii="Times New Roman" w:hAnsi="Times New Roman"/>
          <w:i/>
          <w:iCs/>
          <w:sz w:val="24"/>
          <w:szCs w:val="24"/>
        </w:rPr>
      </w:pPr>
      <w:r w:rsidRPr="00AD77D0">
        <w:rPr>
          <w:rStyle w:val="Liguvaikefont1"/>
          <w:rFonts w:ascii="Times New Roman" w:hAnsi="Times New Roman"/>
          <w:i/>
          <w:iCs/>
          <w:sz w:val="24"/>
          <w:szCs w:val="24"/>
        </w:rPr>
        <w:t xml:space="preserve">Joonis 1 Väljavõte </w:t>
      </w:r>
      <w:r w:rsidR="00AD77D0" w:rsidRPr="00AD77D0">
        <w:rPr>
          <w:rStyle w:val="Liguvaikefont1"/>
          <w:rFonts w:ascii="Times New Roman" w:hAnsi="Times New Roman"/>
          <w:i/>
          <w:iCs/>
          <w:sz w:val="24"/>
          <w:szCs w:val="24"/>
        </w:rPr>
        <w:t>Käina valla</w:t>
      </w:r>
      <w:r w:rsidRPr="00AD77D0">
        <w:rPr>
          <w:rStyle w:val="Liguvaikefont1"/>
          <w:rFonts w:ascii="Times New Roman" w:hAnsi="Times New Roman"/>
          <w:i/>
          <w:iCs/>
          <w:sz w:val="24"/>
          <w:szCs w:val="24"/>
        </w:rPr>
        <w:t xml:space="preserve"> üldplaneeringu joonisest </w:t>
      </w:r>
    </w:p>
    <w:p w14:paraId="7B5D88F9" w14:textId="77777777" w:rsidR="00614F50" w:rsidRPr="00D601F2" w:rsidRDefault="00614F50" w:rsidP="00614F50">
      <w:pPr>
        <w:pStyle w:val="Normaallaad1"/>
        <w:spacing w:before="120"/>
        <w:ind w:left="142"/>
        <w:jc w:val="both"/>
        <w:rPr>
          <w:rFonts w:ascii="Times New Roman" w:hAnsi="Times New Roman"/>
          <w:color w:val="EE0000"/>
          <w:sz w:val="24"/>
          <w:szCs w:val="24"/>
        </w:rPr>
      </w:pPr>
    </w:p>
    <w:p w14:paraId="182F2EAE" w14:textId="53E56E88" w:rsidR="00614F50" w:rsidRPr="00D601F2" w:rsidRDefault="00606017" w:rsidP="00614F50">
      <w:pPr>
        <w:pStyle w:val="Normaallaad1"/>
        <w:spacing w:before="120"/>
        <w:ind w:left="142"/>
        <w:jc w:val="both"/>
        <w:rPr>
          <w:rFonts w:ascii="Times New Roman" w:hAnsi="Times New Roman"/>
          <w:b/>
          <w:sz w:val="24"/>
          <w:szCs w:val="24"/>
        </w:rPr>
      </w:pPr>
      <w:r w:rsidRPr="00D601F2">
        <w:rPr>
          <w:rFonts w:ascii="Times New Roman" w:hAnsi="Times New Roman"/>
          <w:b/>
          <w:sz w:val="24"/>
          <w:szCs w:val="24"/>
        </w:rPr>
        <w:t>4</w:t>
      </w:r>
      <w:r w:rsidR="00614F50" w:rsidRPr="00D601F2">
        <w:rPr>
          <w:rFonts w:ascii="Times New Roman" w:hAnsi="Times New Roman"/>
          <w:b/>
          <w:sz w:val="24"/>
          <w:szCs w:val="24"/>
        </w:rPr>
        <w:t>. Kehtiv</w:t>
      </w:r>
      <w:r w:rsidR="002C4103" w:rsidRPr="00D601F2">
        <w:rPr>
          <w:rFonts w:ascii="Times New Roman" w:hAnsi="Times New Roman"/>
          <w:b/>
          <w:sz w:val="24"/>
          <w:szCs w:val="24"/>
        </w:rPr>
        <w:t>ad</w:t>
      </w:r>
      <w:r w:rsidR="00614F50" w:rsidRPr="00D601F2">
        <w:rPr>
          <w:rFonts w:ascii="Times New Roman" w:hAnsi="Times New Roman"/>
          <w:b/>
          <w:sz w:val="24"/>
          <w:szCs w:val="24"/>
        </w:rPr>
        <w:t xml:space="preserve"> detailplaneering</w:t>
      </w:r>
      <w:r w:rsidR="002C4103" w:rsidRPr="00D601F2">
        <w:rPr>
          <w:rFonts w:ascii="Times New Roman" w:hAnsi="Times New Roman"/>
          <w:b/>
          <w:sz w:val="24"/>
          <w:szCs w:val="24"/>
        </w:rPr>
        <w:t>ud</w:t>
      </w:r>
    </w:p>
    <w:p w14:paraId="651E8CCB" w14:textId="77777777" w:rsidR="00614F50" w:rsidRPr="00D601F2" w:rsidRDefault="00614F50" w:rsidP="00614F50">
      <w:pPr>
        <w:pStyle w:val="Normaallaad1"/>
        <w:jc w:val="both"/>
        <w:rPr>
          <w:rFonts w:ascii="Times New Roman" w:hAnsi="Times New Roman"/>
          <w:sz w:val="24"/>
          <w:szCs w:val="24"/>
        </w:rPr>
      </w:pPr>
    </w:p>
    <w:p w14:paraId="0F99A597" w14:textId="4FF7F11D" w:rsidR="00882D17" w:rsidRPr="00D601F2" w:rsidRDefault="00D601F2" w:rsidP="00614F50">
      <w:pPr>
        <w:pStyle w:val="Normaallaad1"/>
        <w:ind w:left="142"/>
        <w:jc w:val="both"/>
        <w:rPr>
          <w:rFonts w:ascii="Times New Roman" w:hAnsi="Times New Roman"/>
          <w:color w:val="EE0000"/>
          <w:sz w:val="24"/>
          <w:szCs w:val="24"/>
        </w:rPr>
      </w:pPr>
      <w:r w:rsidRPr="00D601F2">
        <w:rPr>
          <w:rFonts w:ascii="Times New Roman" w:hAnsi="Times New Roman"/>
          <w:sz w:val="24"/>
          <w:szCs w:val="24"/>
        </w:rPr>
        <w:t xml:space="preserve">Planeeringuala asub Käina Vallavalitsuse 20.07.2011 korraldusega nr 2-1/165 kehtestatud Käina tööstusala detailplaneeringu alale. </w:t>
      </w:r>
      <w:r w:rsidRPr="00BC6596">
        <w:rPr>
          <w:rFonts w:ascii="Times New Roman" w:hAnsi="Times New Roman"/>
          <w:sz w:val="24"/>
          <w:szCs w:val="24"/>
        </w:rPr>
        <w:t>Kehtiv</w:t>
      </w:r>
      <w:r w:rsidR="0043303F">
        <w:rPr>
          <w:rFonts w:ascii="Times New Roman" w:hAnsi="Times New Roman"/>
          <w:sz w:val="24"/>
          <w:szCs w:val="24"/>
        </w:rPr>
        <w:t>a</w:t>
      </w:r>
      <w:r w:rsidRPr="00BC6596">
        <w:rPr>
          <w:rFonts w:ascii="Times New Roman" w:hAnsi="Times New Roman"/>
          <w:sz w:val="24"/>
          <w:szCs w:val="24"/>
        </w:rPr>
        <w:t xml:space="preserve"> detailplaneering</w:t>
      </w:r>
      <w:r w:rsidR="00BC6596" w:rsidRPr="00BC6596">
        <w:rPr>
          <w:rFonts w:ascii="Times New Roman" w:hAnsi="Times New Roman"/>
          <w:sz w:val="24"/>
          <w:szCs w:val="24"/>
        </w:rPr>
        <w:t>uga määratud maksimaalne ehitusalune pind</w:t>
      </w:r>
      <w:r w:rsidR="003E3A0E">
        <w:rPr>
          <w:rFonts w:ascii="Times New Roman" w:hAnsi="Times New Roman"/>
          <w:sz w:val="24"/>
          <w:szCs w:val="24"/>
        </w:rPr>
        <w:t xml:space="preserve"> (200 m²)</w:t>
      </w:r>
      <w:r w:rsidR="00BC6596" w:rsidRPr="00BC6596">
        <w:rPr>
          <w:rFonts w:ascii="Times New Roman" w:hAnsi="Times New Roman"/>
          <w:sz w:val="24"/>
          <w:szCs w:val="24"/>
        </w:rPr>
        <w:t xml:space="preserve"> ei võimalda </w:t>
      </w:r>
      <w:r w:rsidR="00BC6596" w:rsidRPr="003E3A0E">
        <w:rPr>
          <w:rFonts w:ascii="Times New Roman" w:hAnsi="Times New Roman"/>
          <w:sz w:val="24"/>
          <w:szCs w:val="24"/>
        </w:rPr>
        <w:t xml:space="preserve">kaasaegse </w:t>
      </w:r>
      <w:r w:rsidR="003E3A0E" w:rsidRPr="003E3A0E">
        <w:rPr>
          <w:rFonts w:ascii="Times New Roman" w:hAnsi="Times New Roman"/>
          <w:sz w:val="24"/>
          <w:szCs w:val="24"/>
        </w:rPr>
        <w:t>täisautomaatse</w:t>
      </w:r>
      <w:r w:rsidR="00BC6596" w:rsidRPr="003E3A0E">
        <w:rPr>
          <w:rFonts w:ascii="Times New Roman" w:hAnsi="Times New Roman"/>
          <w:sz w:val="24"/>
          <w:szCs w:val="24"/>
        </w:rPr>
        <w:t xml:space="preserve"> katlamaja </w:t>
      </w:r>
      <w:r w:rsidR="00BC6596" w:rsidRPr="00BC6596">
        <w:rPr>
          <w:rFonts w:ascii="Times New Roman" w:hAnsi="Times New Roman"/>
          <w:sz w:val="24"/>
          <w:szCs w:val="24"/>
        </w:rPr>
        <w:t>rajamist</w:t>
      </w:r>
      <w:r w:rsidR="003E3A0E">
        <w:rPr>
          <w:rFonts w:ascii="Times New Roman" w:hAnsi="Times New Roman"/>
          <w:sz w:val="24"/>
          <w:szCs w:val="24"/>
        </w:rPr>
        <w:t xml:space="preserve"> koos vajaliku hakkepuidu laoruumiga</w:t>
      </w:r>
      <w:r w:rsidR="00BC6596">
        <w:rPr>
          <w:rFonts w:ascii="Times New Roman" w:hAnsi="Times New Roman"/>
          <w:color w:val="EE0000"/>
          <w:sz w:val="24"/>
          <w:szCs w:val="24"/>
        </w:rPr>
        <w:t>.</w:t>
      </w:r>
    </w:p>
    <w:p w14:paraId="067A059F" w14:textId="77777777" w:rsidR="00886AED" w:rsidRPr="00D601F2" w:rsidRDefault="00886AED" w:rsidP="00886AED">
      <w:pPr>
        <w:pStyle w:val="Normaallaad1"/>
        <w:spacing w:before="240"/>
        <w:ind w:left="142"/>
        <w:jc w:val="both"/>
        <w:rPr>
          <w:rFonts w:ascii="Times New Roman" w:hAnsi="Times New Roman"/>
          <w:b/>
          <w:sz w:val="24"/>
          <w:szCs w:val="24"/>
        </w:rPr>
      </w:pPr>
      <w:bookmarkStart w:id="8" w:name="_Hlk117770072"/>
      <w:r w:rsidRPr="00D601F2">
        <w:rPr>
          <w:rFonts w:ascii="Times New Roman" w:hAnsi="Times New Roman"/>
          <w:b/>
          <w:sz w:val="24"/>
          <w:szCs w:val="24"/>
        </w:rPr>
        <w:t>5. Detailplaneeringu eesmärk</w:t>
      </w:r>
    </w:p>
    <w:p w14:paraId="537FB7F1" w14:textId="14C245CE" w:rsidR="00614F50" w:rsidRPr="00D601F2" w:rsidRDefault="00886AED" w:rsidP="00886AED">
      <w:pPr>
        <w:pStyle w:val="Normaallaad1"/>
        <w:spacing w:before="240"/>
        <w:ind w:left="142"/>
        <w:jc w:val="both"/>
        <w:rPr>
          <w:rStyle w:val="Liguvaikefont1"/>
          <w:rFonts w:ascii="Times New Roman" w:hAnsi="Times New Roman"/>
          <w:b/>
          <w:bCs/>
          <w:color w:val="EE0000"/>
          <w:sz w:val="24"/>
          <w:szCs w:val="24"/>
        </w:rPr>
      </w:pPr>
      <w:r w:rsidRPr="00D601F2">
        <w:rPr>
          <w:rFonts w:ascii="Times New Roman" w:hAnsi="Times New Roman"/>
          <w:bCs/>
          <w:sz w:val="24"/>
          <w:szCs w:val="24"/>
        </w:rPr>
        <w:t xml:space="preserve">Detailplaneeringu koostamise eesmärk on </w:t>
      </w:r>
      <w:r w:rsidR="00D601F2" w:rsidRPr="00D601F2">
        <w:rPr>
          <w:rFonts w:ascii="Times New Roman" w:hAnsi="Times New Roman"/>
          <w:bCs/>
          <w:sz w:val="24"/>
          <w:szCs w:val="24"/>
        </w:rPr>
        <w:t xml:space="preserve">planeeringualal kehtiva Käina tööstusala detailplaneeringu </w:t>
      </w:r>
      <w:r w:rsidR="00D601F2" w:rsidRPr="00BC6596">
        <w:rPr>
          <w:rFonts w:ascii="Times New Roman" w:hAnsi="Times New Roman"/>
          <w:bCs/>
          <w:sz w:val="24"/>
          <w:szCs w:val="24"/>
        </w:rPr>
        <w:t xml:space="preserve">muutmine ning </w:t>
      </w:r>
      <w:r w:rsidR="00614F50" w:rsidRPr="00BC6596">
        <w:rPr>
          <w:rStyle w:val="Liguvaikefont1"/>
          <w:rFonts w:ascii="Times New Roman" w:hAnsi="Times New Roman"/>
          <w:bCs/>
          <w:sz w:val="24"/>
          <w:szCs w:val="24"/>
        </w:rPr>
        <w:t>katastriüksus</w:t>
      </w:r>
      <w:r w:rsidR="00575F9A" w:rsidRPr="00BC6596">
        <w:rPr>
          <w:rStyle w:val="Liguvaikefont1"/>
          <w:rFonts w:ascii="Times New Roman" w:hAnsi="Times New Roman"/>
          <w:bCs/>
          <w:sz w:val="24"/>
          <w:szCs w:val="24"/>
        </w:rPr>
        <w:t>ele</w:t>
      </w:r>
      <w:r w:rsidR="00614F50" w:rsidRPr="00BC6596">
        <w:rPr>
          <w:rStyle w:val="Liguvaikefont1"/>
          <w:rFonts w:ascii="Times New Roman" w:hAnsi="Times New Roman"/>
          <w:bCs/>
          <w:sz w:val="24"/>
          <w:szCs w:val="24"/>
        </w:rPr>
        <w:t xml:space="preserve"> ehitusõigus</w:t>
      </w:r>
      <w:r w:rsidRPr="00BC6596">
        <w:rPr>
          <w:rStyle w:val="Liguvaikefont1"/>
          <w:rFonts w:ascii="Times New Roman" w:hAnsi="Times New Roman"/>
          <w:bCs/>
          <w:sz w:val="24"/>
          <w:szCs w:val="24"/>
        </w:rPr>
        <w:t>e määramine</w:t>
      </w:r>
      <w:r w:rsidR="00575F9A" w:rsidRPr="00BC6596">
        <w:rPr>
          <w:rStyle w:val="Liguvaikefont1"/>
          <w:rFonts w:ascii="Times New Roman" w:hAnsi="Times New Roman"/>
          <w:bCs/>
          <w:sz w:val="24"/>
          <w:szCs w:val="24"/>
        </w:rPr>
        <w:t xml:space="preserve"> </w:t>
      </w:r>
      <w:r w:rsidR="00D601F2" w:rsidRPr="00BC6596">
        <w:rPr>
          <w:rStyle w:val="Liguvaikefont1"/>
          <w:rFonts w:ascii="Times New Roman" w:hAnsi="Times New Roman"/>
          <w:bCs/>
          <w:sz w:val="24"/>
          <w:szCs w:val="24"/>
        </w:rPr>
        <w:t>katlamaja</w:t>
      </w:r>
      <w:r w:rsidR="00614F50" w:rsidRPr="00BC6596">
        <w:rPr>
          <w:rStyle w:val="Liguvaikefont1"/>
          <w:rFonts w:ascii="Times New Roman" w:hAnsi="Times New Roman"/>
          <w:bCs/>
          <w:sz w:val="24"/>
          <w:szCs w:val="24"/>
        </w:rPr>
        <w:t xml:space="preserve"> püstitamiseks, arhitektuurse</w:t>
      </w:r>
      <w:r w:rsidRPr="00BC6596">
        <w:rPr>
          <w:rStyle w:val="Liguvaikefont1"/>
          <w:rFonts w:ascii="Times New Roman" w:hAnsi="Times New Roman"/>
          <w:bCs/>
          <w:sz w:val="24"/>
          <w:szCs w:val="24"/>
        </w:rPr>
        <w:t>te</w:t>
      </w:r>
      <w:r w:rsidR="00614F50" w:rsidRPr="00BC6596">
        <w:rPr>
          <w:rStyle w:val="Liguvaikefont1"/>
          <w:rFonts w:ascii="Times New Roman" w:hAnsi="Times New Roman"/>
          <w:bCs/>
          <w:sz w:val="24"/>
          <w:szCs w:val="24"/>
        </w:rPr>
        <w:t xml:space="preserve"> tingimus</w:t>
      </w:r>
      <w:r w:rsidRPr="00BC6596">
        <w:rPr>
          <w:rStyle w:val="Liguvaikefont1"/>
          <w:rFonts w:ascii="Times New Roman" w:hAnsi="Times New Roman"/>
          <w:bCs/>
          <w:sz w:val="24"/>
          <w:szCs w:val="24"/>
        </w:rPr>
        <w:t>t</w:t>
      </w:r>
      <w:r w:rsidR="00614F50" w:rsidRPr="00BC6596">
        <w:rPr>
          <w:rStyle w:val="Liguvaikefont1"/>
          <w:rFonts w:ascii="Times New Roman" w:hAnsi="Times New Roman"/>
          <w:bCs/>
          <w:sz w:val="24"/>
          <w:szCs w:val="24"/>
        </w:rPr>
        <w:t>e</w:t>
      </w:r>
      <w:r w:rsidRPr="00BC6596">
        <w:rPr>
          <w:rStyle w:val="Liguvaikefont1"/>
          <w:rFonts w:ascii="Times New Roman" w:hAnsi="Times New Roman"/>
          <w:bCs/>
          <w:sz w:val="24"/>
          <w:szCs w:val="24"/>
        </w:rPr>
        <w:t xml:space="preserve"> määramine</w:t>
      </w:r>
      <w:r w:rsidR="00614F50" w:rsidRPr="00BC6596">
        <w:rPr>
          <w:rStyle w:val="Liguvaikefont1"/>
          <w:rFonts w:ascii="Times New Roman" w:hAnsi="Times New Roman"/>
          <w:bCs/>
          <w:sz w:val="24"/>
          <w:szCs w:val="24"/>
        </w:rPr>
        <w:t xml:space="preserve"> hoonetele, tehnorajatiste ja -võrkude väljaehitamiseks vajaminevate koridoride asukoh</w:t>
      </w:r>
      <w:r w:rsidRPr="00BC6596">
        <w:rPr>
          <w:rStyle w:val="Liguvaikefont1"/>
          <w:rFonts w:ascii="Times New Roman" w:hAnsi="Times New Roman"/>
          <w:bCs/>
          <w:sz w:val="24"/>
          <w:szCs w:val="24"/>
        </w:rPr>
        <w:t>t</w:t>
      </w:r>
      <w:r w:rsidR="00614F50" w:rsidRPr="00BC6596">
        <w:rPr>
          <w:rStyle w:val="Liguvaikefont1"/>
          <w:rFonts w:ascii="Times New Roman" w:hAnsi="Times New Roman"/>
          <w:bCs/>
          <w:sz w:val="24"/>
          <w:szCs w:val="24"/>
        </w:rPr>
        <w:t>ad</w:t>
      </w:r>
      <w:r w:rsidRPr="00BC6596">
        <w:rPr>
          <w:rStyle w:val="Liguvaikefont1"/>
          <w:rFonts w:ascii="Times New Roman" w:hAnsi="Times New Roman"/>
          <w:bCs/>
          <w:sz w:val="24"/>
          <w:szCs w:val="24"/>
        </w:rPr>
        <w:t>e</w:t>
      </w:r>
      <w:r w:rsidR="00614F50" w:rsidRPr="00BC6596">
        <w:rPr>
          <w:rStyle w:val="Liguvaikefont1"/>
          <w:rFonts w:ascii="Times New Roman" w:hAnsi="Times New Roman"/>
          <w:bCs/>
          <w:sz w:val="24"/>
          <w:szCs w:val="24"/>
        </w:rPr>
        <w:t xml:space="preserve"> ja vajalik</w:t>
      </w:r>
      <w:r w:rsidRPr="00BC6596">
        <w:rPr>
          <w:rStyle w:val="Liguvaikefont1"/>
          <w:rFonts w:ascii="Times New Roman" w:hAnsi="Times New Roman"/>
          <w:bCs/>
          <w:sz w:val="24"/>
          <w:szCs w:val="24"/>
        </w:rPr>
        <w:t>e</w:t>
      </w:r>
      <w:r w:rsidR="00614F50" w:rsidRPr="00BC6596">
        <w:rPr>
          <w:rStyle w:val="Liguvaikefont1"/>
          <w:rFonts w:ascii="Times New Roman" w:hAnsi="Times New Roman"/>
          <w:bCs/>
          <w:sz w:val="24"/>
          <w:szCs w:val="24"/>
        </w:rPr>
        <w:t xml:space="preserve"> servituutide alad</w:t>
      </w:r>
      <w:r w:rsidRPr="00BC6596">
        <w:rPr>
          <w:rStyle w:val="Liguvaikefont1"/>
          <w:rFonts w:ascii="Times New Roman" w:hAnsi="Times New Roman"/>
          <w:bCs/>
          <w:sz w:val="24"/>
          <w:szCs w:val="24"/>
        </w:rPr>
        <w:t>e määramine</w:t>
      </w:r>
      <w:r w:rsidR="00D601F2" w:rsidRPr="00BC6596">
        <w:rPr>
          <w:rStyle w:val="Liguvaikefont1"/>
          <w:rFonts w:ascii="Times New Roman" w:hAnsi="Times New Roman"/>
          <w:bCs/>
          <w:sz w:val="24"/>
          <w:szCs w:val="24"/>
        </w:rPr>
        <w:t>.</w:t>
      </w:r>
      <w:r w:rsidR="00757824" w:rsidRPr="00BC6596">
        <w:rPr>
          <w:rStyle w:val="Liguvaikefont1"/>
          <w:rFonts w:ascii="Times New Roman" w:hAnsi="Times New Roman"/>
          <w:bCs/>
          <w:sz w:val="24"/>
          <w:szCs w:val="24"/>
        </w:rPr>
        <w:t xml:space="preserve"> </w:t>
      </w:r>
    </w:p>
    <w:bookmarkEnd w:id="5"/>
    <w:bookmarkEnd w:id="8"/>
    <w:p w14:paraId="228F7C66" w14:textId="77FAE204" w:rsidR="00614F50" w:rsidRPr="002C3845" w:rsidRDefault="00886AED" w:rsidP="00614F50">
      <w:pPr>
        <w:pStyle w:val="Normaallaad1"/>
        <w:spacing w:before="120"/>
        <w:ind w:left="142"/>
        <w:jc w:val="both"/>
        <w:rPr>
          <w:rFonts w:ascii="Times New Roman" w:hAnsi="Times New Roman"/>
          <w:sz w:val="24"/>
          <w:szCs w:val="24"/>
        </w:rPr>
      </w:pPr>
      <w:r w:rsidRPr="002C3845">
        <w:rPr>
          <w:rStyle w:val="Liguvaikefont1"/>
          <w:rFonts w:ascii="Times New Roman" w:hAnsi="Times New Roman"/>
          <w:b/>
          <w:sz w:val="24"/>
          <w:szCs w:val="24"/>
        </w:rPr>
        <w:t>6</w:t>
      </w:r>
      <w:r w:rsidR="00614F50" w:rsidRPr="002C3845">
        <w:rPr>
          <w:rStyle w:val="Liguvaikefont1"/>
          <w:rFonts w:ascii="Times New Roman" w:hAnsi="Times New Roman"/>
          <w:b/>
          <w:sz w:val="24"/>
          <w:szCs w:val="24"/>
        </w:rPr>
        <w:t>. </w:t>
      </w:r>
      <w:proofErr w:type="spellStart"/>
      <w:r w:rsidR="00614F50" w:rsidRPr="002C3845">
        <w:rPr>
          <w:rStyle w:val="Liguvaikefont1"/>
          <w:rFonts w:ascii="Times New Roman" w:hAnsi="Times New Roman"/>
          <w:b/>
          <w:sz w:val="24"/>
          <w:szCs w:val="24"/>
          <w:lang w:val="fi-FI"/>
        </w:rPr>
        <w:t>Detailplaneeringu</w:t>
      </w:r>
      <w:proofErr w:type="spellEnd"/>
      <w:r w:rsidR="00614F50" w:rsidRPr="002C3845">
        <w:rPr>
          <w:rStyle w:val="Liguvaikefont1"/>
          <w:rFonts w:ascii="Times New Roman" w:hAnsi="Times New Roman"/>
          <w:b/>
          <w:sz w:val="24"/>
          <w:szCs w:val="24"/>
          <w:lang w:val="fi-FI"/>
        </w:rPr>
        <w:t xml:space="preserve"> </w:t>
      </w:r>
      <w:proofErr w:type="spellStart"/>
      <w:r w:rsidR="00614F50" w:rsidRPr="002C3845">
        <w:rPr>
          <w:rStyle w:val="Liguvaikefont1"/>
          <w:rFonts w:ascii="Times New Roman" w:hAnsi="Times New Roman"/>
          <w:b/>
          <w:sz w:val="24"/>
          <w:szCs w:val="24"/>
          <w:lang w:val="fi-FI"/>
        </w:rPr>
        <w:t>menetlus</w:t>
      </w:r>
      <w:proofErr w:type="spellEnd"/>
    </w:p>
    <w:p w14:paraId="75A4211B" w14:textId="204322DB" w:rsidR="00614F50" w:rsidRPr="002235FC" w:rsidRDefault="00886AED" w:rsidP="00614F50">
      <w:pPr>
        <w:pStyle w:val="Normaallaad1"/>
        <w:spacing w:before="120"/>
        <w:ind w:left="142"/>
        <w:jc w:val="both"/>
        <w:rPr>
          <w:rFonts w:ascii="Times New Roman" w:hAnsi="Times New Roman"/>
          <w:sz w:val="24"/>
          <w:szCs w:val="24"/>
        </w:rPr>
      </w:pPr>
      <w:r w:rsidRPr="002C3845">
        <w:rPr>
          <w:rStyle w:val="Liguvaikefont1"/>
          <w:rFonts w:ascii="Times New Roman" w:hAnsi="Times New Roman"/>
          <w:bCs/>
          <w:sz w:val="24"/>
          <w:szCs w:val="24"/>
        </w:rPr>
        <w:t>6</w:t>
      </w:r>
      <w:r w:rsidR="00614F50" w:rsidRPr="002C3845">
        <w:rPr>
          <w:rStyle w:val="Liguvaikefont1"/>
          <w:rFonts w:ascii="Times New Roman" w:hAnsi="Times New Roman"/>
          <w:bCs/>
          <w:sz w:val="24"/>
          <w:szCs w:val="24"/>
        </w:rPr>
        <w:t>.1  </w:t>
      </w:r>
      <w:r w:rsidR="002235FC" w:rsidRPr="002C3845">
        <w:rPr>
          <w:rStyle w:val="Liguvaikefont1"/>
          <w:rFonts w:ascii="Times New Roman" w:hAnsi="Times New Roman"/>
          <w:sz w:val="24"/>
          <w:szCs w:val="24"/>
        </w:rPr>
        <w:t>Hiiumaa Vallavalitsus soovib algatada Spordi tn 1 kinnistul detailplaneeringu kehtiva Käina tööstusala detailplaneeringu muutmiseks, et rajada kinnistule ligikaudu 350 m² suuruse ehitusaluse pinnaga</w:t>
      </w:r>
      <w:r w:rsidR="002C3845" w:rsidRPr="002C3845">
        <w:rPr>
          <w:rStyle w:val="Liguvaikefont1"/>
          <w:rFonts w:ascii="Times New Roman" w:hAnsi="Times New Roman"/>
          <w:sz w:val="24"/>
          <w:szCs w:val="24"/>
        </w:rPr>
        <w:t xml:space="preserve"> täisautomaatse</w:t>
      </w:r>
      <w:r w:rsidR="002235FC" w:rsidRPr="002C3845">
        <w:rPr>
          <w:rStyle w:val="Liguvaikefont1"/>
          <w:rFonts w:ascii="Times New Roman" w:hAnsi="Times New Roman"/>
          <w:sz w:val="24"/>
          <w:szCs w:val="24"/>
        </w:rPr>
        <w:t xml:space="preserve"> katlamaja </w:t>
      </w:r>
      <w:r w:rsidR="002C3845" w:rsidRPr="002C3845">
        <w:rPr>
          <w:rStyle w:val="Liguvaikefont1"/>
          <w:rFonts w:ascii="Times New Roman" w:hAnsi="Times New Roman"/>
          <w:sz w:val="24"/>
          <w:szCs w:val="24"/>
        </w:rPr>
        <w:t xml:space="preserve">(nominaalvõimsusega ligikaudu 0,8 MW) </w:t>
      </w:r>
      <w:r w:rsidR="002235FC" w:rsidRPr="002C3845">
        <w:rPr>
          <w:rStyle w:val="Liguvaikefont1"/>
          <w:rFonts w:ascii="Times New Roman" w:hAnsi="Times New Roman"/>
          <w:sz w:val="24"/>
          <w:szCs w:val="24"/>
        </w:rPr>
        <w:t xml:space="preserve">koos </w:t>
      </w:r>
      <w:r w:rsidR="002C3845" w:rsidRPr="002C3845">
        <w:rPr>
          <w:rStyle w:val="Liguvaikefont1"/>
          <w:rFonts w:ascii="Times New Roman" w:hAnsi="Times New Roman"/>
          <w:sz w:val="24"/>
          <w:szCs w:val="24"/>
        </w:rPr>
        <w:t xml:space="preserve">hakkepuidu </w:t>
      </w:r>
      <w:r w:rsidR="002235FC" w:rsidRPr="002C3845">
        <w:rPr>
          <w:rStyle w:val="Liguvaikefont1"/>
          <w:rFonts w:ascii="Times New Roman" w:hAnsi="Times New Roman"/>
          <w:sz w:val="24"/>
          <w:szCs w:val="24"/>
        </w:rPr>
        <w:t>laoga ja vajaliku taristuga.</w:t>
      </w:r>
      <w:r w:rsidR="00614F50" w:rsidRPr="002235FC">
        <w:rPr>
          <w:rStyle w:val="Liguvaikefont1"/>
          <w:rFonts w:ascii="Times New Roman" w:hAnsi="Times New Roman"/>
          <w:sz w:val="24"/>
          <w:szCs w:val="24"/>
        </w:rPr>
        <w:t xml:space="preserve"> </w:t>
      </w:r>
    </w:p>
    <w:p w14:paraId="3496F0A9" w14:textId="079928A3" w:rsidR="00614F50" w:rsidRPr="003E3A0E" w:rsidRDefault="00886AED" w:rsidP="00614F50">
      <w:pPr>
        <w:pStyle w:val="Normaallaad1"/>
        <w:spacing w:before="120"/>
        <w:ind w:left="142"/>
        <w:jc w:val="both"/>
        <w:rPr>
          <w:rFonts w:ascii="Times New Roman" w:hAnsi="Times New Roman"/>
          <w:i/>
          <w:iCs/>
          <w:sz w:val="24"/>
          <w:szCs w:val="24"/>
        </w:rPr>
      </w:pPr>
      <w:r w:rsidRPr="003E3A0E">
        <w:rPr>
          <w:rStyle w:val="Liguvaikefont1"/>
          <w:rFonts w:ascii="Times New Roman" w:hAnsi="Times New Roman"/>
          <w:i/>
          <w:iCs/>
          <w:sz w:val="24"/>
          <w:szCs w:val="24"/>
        </w:rPr>
        <w:t>6</w:t>
      </w:r>
      <w:r w:rsidR="00614F50" w:rsidRPr="003E3A0E">
        <w:rPr>
          <w:rStyle w:val="Liguvaikefont1"/>
          <w:rFonts w:ascii="Times New Roman" w:hAnsi="Times New Roman"/>
          <w:i/>
          <w:iCs/>
          <w:sz w:val="24"/>
          <w:szCs w:val="24"/>
        </w:rPr>
        <w:t xml:space="preserve">.2. </w:t>
      </w:r>
      <w:r w:rsidR="003E3A0E" w:rsidRPr="003E3A0E">
        <w:rPr>
          <w:rStyle w:val="Liguvaikefont1"/>
          <w:rFonts w:ascii="Times New Roman" w:hAnsi="Times New Roman"/>
          <w:i/>
          <w:iCs/>
          <w:sz w:val="24"/>
          <w:szCs w:val="24"/>
        </w:rPr>
        <w:t>Ameti seisukohad</w:t>
      </w:r>
    </w:p>
    <w:p w14:paraId="1D9B53F2" w14:textId="341959E7" w:rsidR="00614F50" w:rsidRPr="00BC6596" w:rsidRDefault="00886AED" w:rsidP="00614F50">
      <w:pPr>
        <w:pStyle w:val="Normaallaad1"/>
        <w:spacing w:before="120"/>
        <w:ind w:left="142"/>
        <w:jc w:val="both"/>
        <w:rPr>
          <w:rFonts w:ascii="Times New Roman" w:hAnsi="Times New Roman"/>
          <w:b/>
          <w:bCs/>
          <w:sz w:val="24"/>
          <w:szCs w:val="24"/>
        </w:rPr>
      </w:pPr>
      <w:r w:rsidRPr="00BC6596">
        <w:rPr>
          <w:rFonts w:ascii="Times New Roman" w:hAnsi="Times New Roman"/>
          <w:b/>
          <w:bCs/>
          <w:sz w:val="24"/>
          <w:szCs w:val="24"/>
        </w:rPr>
        <w:t>7</w:t>
      </w:r>
      <w:r w:rsidR="00614F50" w:rsidRPr="00BC6596">
        <w:rPr>
          <w:rFonts w:ascii="Times New Roman" w:hAnsi="Times New Roman"/>
          <w:b/>
          <w:bCs/>
          <w:sz w:val="24"/>
          <w:szCs w:val="24"/>
        </w:rPr>
        <w:t>. Õiguslikud alused</w:t>
      </w:r>
    </w:p>
    <w:p w14:paraId="6AF02881" w14:textId="77777777" w:rsidR="00614F50" w:rsidRPr="00BC6596" w:rsidRDefault="00614F50" w:rsidP="00614F50">
      <w:pPr>
        <w:pStyle w:val="Normaallaad1"/>
        <w:spacing w:before="120"/>
        <w:ind w:left="142"/>
        <w:jc w:val="both"/>
        <w:rPr>
          <w:rFonts w:ascii="Times New Roman" w:hAnsi="Times New Roman"/>
          <w:sz w:val="24"/>
          <w:szCs w:val="24"/>
        </w:rPr>
      </w:pPr>
      <w:proofErr w:type="spellStart"/>
      <w:r w:rsidRPr="00BC6596">
        <w:rPr>
          <w:rFonts w:ascii="Times New Roman" w:hAnsi="Times New Roman"/>
          <w:sz w:val="24"/>
          <w:szCs w:val="24"/>
        </w:rPr>
        <w:lastRenderedPageBreak/>
        <w:t>PlanS</w:t>
      </w:r>
      <w:proofErr w:type="spellEnd"/>
      <w:r w:rsidRPr="00BC6596">
        <w:rPr>
          <w:rFonts w:ascii="Times New Roman" w:hAnsi="Times New Roman"/>
          <w:sz w:val="24"/>
          <w:szCs w:val="24"/>
        </w:rPr>
        <w:t xml:space="preserve"> § 125 lõige 2 sätestab, et detailplaneeringu koostamine on nõutav üldplaneeringuga määratud detailplaneeringu koostamise kohustusega alal või juhul. </w:t>
      </w:r>
    </w:p>
    <w:p w14:paraId="1A4EC28B" w14:textId="77777777" w:rsidR="00614F50" w:rsidRPr="00BC6596" w:rsidRDefault="00614F50" w:rsidP="00614F50">
      <w:pPr>
        <w:pStyle w:val="Normaallaad1"/>
        <w:spacing w:before="120"/>
        <w:ind w:left="142"/>
        <w:jc w:val="both"/>
        <w:rPr>
          <w:rFonts w:ascii="Times New Roman" w:hAnsi="Times New Roman"/>
          <w:sz w:val="24"/>
          <w:szCs w:val="24"/>
        </w:rPr>
      </w:pPr>
      <w:proofErr w:type="spellStart"/>
      <w:r w:rsidRPr="00BC6596">
        <w:rPr>
          <w:rStyle w:val="Liguvaikefont1"/>
          <w:rFonts w:ascii="Times New Roman" w:hAnsi="Times New Roman"/>
          <w:sz w:val="24"/>
          <w:szCs w:val="24"/>
        </w:rPr>
        <w:t>PlanS</w:t>
      </w:r>
      <w:proofErr w:type="spellEnd"/>
      <w:r w:rsidRPr="00BC6596">
        <w:rPr>
          <w:rStyle w:val="Liguvaikefont1"/>
          <w:rFonts w:ascii="Times New Roman" w:hAnsi="Times New Roman"/>
          <w:sz w:val="24"/>
          <w:szCs w:val="24"/>
        </w:rPr>
        <w:t xml:space="preserve"> § 128 lõike 1 kohaselt algatab detailplaneeringu kohaliku omavalitsuse üksus. </w:t>
      </w:r>
      <w:r w:rsidRPr="00BC6596">
        <w:rPr>
          <w:rFonts w:ascii="Times New Roman" w:hAnsi="Times New Roman"/>
          <w:sz w:val="24"/>
          <w:szCs w:val="24"/>
        </w:rPr>
        <w:t xml:space="preserve">Sama paragrahvi lõigetes 6 - 8 on sätestatud detailplaneeringu algatamisest teavitamise ajad, kohad ja isikud. </w:t>
      </w:r>
    </w:p>
    <w:p w14:paraId="5A8A14B4" w14:textId="77777777" w:rsidR="00614F50" w:rsidRDefault="00614F50" w:rsidP="00614F50">
      <w:pPr>
        <w:pStyle w:val="Normaallaad1"/>
        <w:spacing w:before="120"/>
        <w:ind w:left="142"/>
        <w:jc w:val="both"/>
        <w:rPr>
          <w:rFonts w:ascii="Times New Roman" w:hAnsi="Times New Roman"/>
          <w:sz w:val="24"/>
          <w:szCs w:val="24"/>
        </w:rPr>
      </w:pPr>
      <w:proofErr w:type="spellStart"/>
      <w:r w:rsidRPr="00BC6596">
        <w:rPr>
          <w:rFonts w:ascii="Times New Roman" w:hAnsi="Times New Roman"/>
          <w:sz w:val="24"/>
          <w:szCs w:val="24"/>
        </w:rPr>
        <w:t>PlanS</w:t>
      </w:r>
      <w:proofErr w:type="spellEnd"/>
      <w:r w:rsidRPr="00BC6596">
        <w:rPr>
          <w:rFonts w:ascii="Times New Roman" w:hAnsi="Times New Roman"/>
          <w:sz w:val="24"/>
          <w:szCs w:val="24"/>
        </w:rPr>
        <w:t xml:space="preserve"> § 130 lõike 1 kohaselt võib planeerimisalase tegevuse korraldaja detailplaneeringu koostamisest huvitatud isikuga sõlmida halduslepingu planeeringu koostamise või planeeringu koostamise tellimise üleandmiseks. Planeerimisalase tegevuse korraldaja ei või halduslepinguga üle anda planeeringu koostamise korraldamist ja planeeringu koostamisel vajalike menetlustoimingute tegemist.</w:t>
      </w:r>
    </w:p>
    <w:p w14:paraId="5E97743A" w14:textId="4CA57539" w:rsidR="00F642F9" w:rsidRPr="00BC6596" w:rsidRDefault="00F642F9" w:rsidP="00614F50">
      <w:pPr>
        <w:pStyle w:val="Normaallaad1"/>
        <w:spacing w:before="120"/>
        <w:ind w:left="142"/>
        <w:jc w:val="both"/>
        <w:rPr>
          <w:rFonts w:ascii="Times New Roman" w:hAnsi="Times New Roman"/>
          <w:sz w:val="24"/>
          <w:szCs w:val="24"/>
        </w:rPr>
      </w:pPr>
      <w:proofErr w:type="spellStart"/>
      <w:r w:rsidRPr="00F642F9">
        <w:rPr>
          <w:rFonts w:ascii="Times New Roman" w:hAnsi="Times New Roman"/>
          <w:sz w:val="24"/>
          <w:szCs w:val="24"/>
        </w:rPr>
        <w:t>PlanS</w:t>
      </w:r>
      <w:proofErr w:type="spellEnd"/>
      <w:r w:rsidRPr="00F642F9">
        <w:rPr>
          <w:rFonts w:ascii="Times New Roman" w:hAnsi="Times New Roman"/>
          <w:sz w:val="24"/>
          <w:szCs w:val="24"/>
        </w:rPr>
        <w:t xml:space="preserve"> § 140 lg 7 kohaselt  tuleb detailplaneeringu muutmiseks koostada uus sama planeeringuala hõlmav detailplaneering, lähtudes käesolevas seaduses detailplaneeringu koostamisele ettenähtud nõuetest.</w:t>
      </w:r>
    </w:p>
    <w:p w14:paraId="7E491ECB" w14:textId="77777777" w:rsidR="00614F50" w:rsidRDefault="00614F50" w:rsidP="00614F50">
      <w:pPr>
        <w:pStyle w:val="Normaallaad1"/>
        <w:spacing w:before="120"/>
        <w:ind w:left="142"/>
        <w:jc w:val="both"/>
        <w:rPr>
          <w:rFonts w:ascii="Times New Roman" w:hAnsi="Times New Roman"/>
          <w:sz w:val="24"/>
          <w:szCs w:val="24"/>
        </w:rPr>
      </w:pPr>
      <w:r w:rsidRPr="00BC6596">
        <w:rPr>
          <w:rFonts w:ascii="Times New Roman" w:hAnsi="Times New Roman"/>
          <w:sz w:val="24"/>
          <w:szCs w:val="24"/>
        </w:rPr>
        <w:t xml:space="preserve">Detailplaneeringuga ei kavandata </w:t>
      </w:r>
      <w:proofErr w:type="spellStart"/>
      <w:r w:rsidRPr="00BC6596">
        <w:rPr>
          <w:rFonts w:ascii="Times New Roman" w:hAnsi="Times New Roman"/>
          <w:sz w:val="24"/>
          <w:szCs w:val="24"/>
        </w:rPr>
        <w:t>PlanS</w:t>
      </w:r>
      <w:proofErr w:type="spellEnd"/>
      <w:r w:rsidRPr="00BC6596">
        <w:rPr>
          <w:rFonts w:ascii="Times New Roman" w:hAnsi="Times New Roman"/>
          <w:sz w:val="24"/>
          <w:szCs w:val="24"/>
        </w:rPr>
        <w:t xml:space="preserve"> § 124 lg 5 ja 6 nimetatud tegevusi, seega puudub vajadus keskkonnamõju strateegiliseks hindamiseks.</w:t>
      </w:r>
    </w:p>
    <w:p w14:paraId="47E3E30C" w14:textId="77777777" w:rsidR="00C911FF" w:rsidRDefault="00C911FF" w:rsidP="00614F50">
      <w:pPr>
        <w:pStyle w:val="Normaallaad1"/>
        <w:spacing w:before="120"/>
        <w:ind w:left="142"/>
        <w:jc w:val="both"/>
        <w:rPr>
          <w:rFonts w:ascii="Times New Roman" w:hAnsi="Times New Roman"/>
          <w:sz w:val="24"/>
          <w:szCs w:val="24"/>
        </w:rPr>
      </w:pPr>
    </w:p>
    <w:p w14:paraId="5515251A" w14:textId="273D2892" w:rsidR="00DD55F5" w:rsidRPr="00BC6596" w:rsidRDefault="00DD55F5" w:rsidP="00DB7F63">
      <w:pPr>
        <w:spacing w:before="120"/>
        <w:ind w:left="142"/>
        <w:rPr>
          <w:sz w:val="24"/>
          <w:szCs w:val="24"/>
          <w:lang w:val="et-EE"/>
        </w:rPr>
      </w:pPr>
    </w:p>
    <w:p w14:paraId="22A657E2" w14:textId="62864D05" w:rsidR="00DD55F5" w:rsidRPr="00BC6596" w:rsidRDefault="006468CE" w:rsidP="00DD55F5">
      <w:pPr>
        <w:ind w:left="142"/>
        <w:rPr>
          <w:sz w:val="24"/>
          <w:szCs w:val="24"/>
          <w:lang w:val="et-EE"/>
        </w:rPr>
      </w:pPr>
      <w:r w:rsidRPr="00BC6596">
        <w:rPr>
          <w:sz w:val="24"/>
          <w:szCs w:val="24"/>
          <w:lang w:val="et-EE"/>
        </w:rPr>
        <w:t>Eelnõu ja seletuskirja koostaja</w:t>
      </w:r>
    </w:p>
    <w:p w14:paraId="57AF624A" w14:textId="77777777" w:rsidR="00DD55F5" w:rsidRPr="00BC6596" w:rsidRDefault="006468CE" w:rsidP="00DD55F5">
      <w:pPr>
        <w:ind w:left="142"/>
        <w:rPr>
          <w:sz w:val="24"/>
          <w:szCs w:val="24"/>
          <w:lang w:val="et-EE"/>
        </w:rPr>
      </w:pPr>
      <w:r w:rsidRPr="00BC6596">
        <w:rPr>
          <w:sz w:val="24"/>
          <w:szCs w:val="24"/>
          <w:lang w:val="et-EE"/>
        </w:rPr>
        <w:t>Mai Julge</w:t>
      </w:r>
    </w:p>
    <w:p w14:paraId="3216AB8F" w14:textId="52731795" w:rsidR="00DD55F5" w:rsidRPr="00BC6596" w:rsidRDefault="00886AED" w:rsidP="00DD55F5">
      <w:pPr>
        <w:ind w:left="142"/>
        <w:rPr>
          <w:sz w:val="24"/>
          <w:szCs w:val="24"/>
          <w:lang w:val="et-EE"/>
        </w:rPr>
      </w:pPr>
      <w:r w:rsidRPr="00BC6596">
        <w:rPr>
          <w:sz w:val="24"/>
          <w:szCs w:val="24"/>
          <w:lang w:val="et-EE"/>
        </w:rPr>
        <w:t>planeeringu</w:t>
      </w:r>
      <w:r w:rsidR="006468CE" w:rsidRPr="00BC6596">
        <w:rPr>
          <w:sz w:val="24"/>
          <w:szCs w:val="24"/>
          <w:lang w:val="et-EE"/>
        </w:rPr>
        <w:t>spetsialist</w:t>
      </w:r>
    </w:p>
    <w:sectPr w:rsidR="00DD55F5" w:rsidRPr="00BC6596" w:rsidSect="00F663DC">
      <w:headerReference w:type="default" r:id="rId8"/>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E438" w14:textId="77777777" w:rsidR="00951B10" w:rsidRDefault="00951B10" w:rsidP="00C93659">
      <w:r>
        <w:separator/>
      </w:r>
    </w:p>
  </w:endnote>
  <w:endnote w:type="continuationSeparator" w:id="0">
    <w:p w14:paraId="7C96A4E0" w14:textId="77777777" w:rsidR="00951B10" w:rsidRDefault="00951B10"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D3A1" w14:textId="77777777" w:rsidR="00951B10" w:rsidRDefault="00951B10" w:rsidP="00C93659">
      <w:r>
        <w:separator/>
      </w:r>
    </w:p>
  </w:footnote>
  <w:footnote w:type="continuationSeparator" w:id="0">
    <w:p w14:paraId="6CB95DA2" w14:textId="77777777" w:rsidR="00951B10" w:rsidRDefault="00951B10"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5"/>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4"/>
  </w:num>
  <w:num w:numId="18" w16cid:durableId="457262553">
    <w:abstractNumId w:val="23"/>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3797"/>
    <w:rsid w:val="00036393"/>
    <w:rsid w:val="00045131"/>
    <w:rsid w:val="0008379B"/>
    <w:rsid w:val="00084F35"/>
    <w:rsid w:val="000969C9"/>
    <w:rsid w:val="000D240E"/>
    <w:rsid w:val="000E405E"/>
    <w:rsid w:val="000F1761"/>
    <w:rsid w:val="000F3630"/>
    <w:rsid w:val="00106B56"/>
    <w:rsid w:val="00117535"/>
    <w:rsid w:val="00117582"/>
    <w:rsid w:val="00157D64"/>
    <w:rsid w:val="00186631"/>
    <w:rsid w:val="001A3494"/>
    <w:rsid w:val="001C2C5D"/>
    <w:rsid w:val="002235FC"/>
    <w:rsid w:val="00243E12"/>
    <w:rsid w:val="0025558C"/>
    <w:rsid w:val="002A13EE"/>
    <w:rsid w:val="002B3C27"/>
    <w:rsid w:val="002C3845"/>
    <w:rsid w:val="002C4103"/>
    <w:rsid w:val="002E55BC"/>
    <w:rsid w:val="002E7813"/>
    <w:rsid w:val="00323CAC"/>
    <w:rsid w:val="00353DAA"/>
    <w:rsid w:val="003565DF"/>
    <w:rsid w:val="003577A4"/>
    <w:rsid w:val="003B4C9D"/>
    <w:rsid w:val="003C3A16"/>
    <w:rsid w:val="003D0075"/>
    <w:rsid w:val="003E3A0E"/>
    <w:rsid w:val="0042334B"/>
    <w:rsid w:val="00427573"/>
    <w:rsid w:val="0043303F"/>
    <w:rsid w:val="0045042D"/>
    <w:rsid w:val="00462D9F"/>
    <w:rsid w:val="004D3CEA"/>
    <w:rsid w:val="004F72E5"/>
    <w:rsid w:val="005063C8"/>
    <w:rsid w:val="00521565"/>
    <w:rsid w:val="0054204D"/>
    <w:rsid w:val="00547D19"/>
    <w:rsid w:val="00575874"/>
    <w:rsid w:val="00575F9A"/>
    <w:rsid w:val="00581C81"/>
    <w:rsid w:val="00581DA5"/>
    <w:rsid w:val="00582D6E"/>
    <w:rsid w:val="00594F33"/>
    <w:rsid w:val="005C3A9D"/>
    <w:rsid w:val="005E12DC"/>
    <w:rsid w:val="00600866"/>
    <w:rsid w:val="00603A7D"/>
    <w:rsid w:val="00606017"/>
    <w:rsid w:val="00614F50"/>
    <w:rsid w:val="006374FE"/>
    <w:rsid w:val="006468CE"/>
    <w:rsid w:val="0065789E"/>
    <w:rsid w:val="00690760"/>
    <w:rsid w:val="006A71B0"/>
    <w:rsid w:val="006E3067"/>
    <w:rsid w:val="007036BE"/>
    <w:rsid w:val="007036F0"/>
    <w:rsid w:val="0071653F"/>
    <w:rsid w:val="00733039"/>
    <w:rsid w:val="00736E7B"/>
    <w:rsid w:val="00743117"/>
    <w:rsid w:val="0074504E"/>
    <w:rsid w:val="00757824"/>
    <w:rsid w:val="00766142"/>
    <w:rsid w:val="00775A65"/>
    <w:rsid w:val="00775DC8"/>
    <w:rsid w:val="00776B5D"/>
    <w:rsid w:val="00797022"/>
    <w:rsid w:val="007B0CE3"/>
    <w:rsid w:val="007B19D7"/>
    <w:rsid w:val="007B70FD"/>
    <w:rsid w:val="007C7133"/>
    <w:rsid w:val="007E32E4"/>
    <w:rsid w:val="00805CDE"/>
    <w:rsid w:val="00847B8C"/>
    <w:rsid w:val="00867DCD"/>
    <w:rsid w:val="0087067B"/>
    <w:rsid w:val="00876C2D"/>
    <w:rsid w:val="00882D17"/>
    <w:rsid w:val="00886AED"/>
    <w:rsid w:val="00886BD1"/>
    <w:rsid w:val="008A6843"/>
    <w:rsid w:val="008B06C9"/>
    <w:rsid w:val="008E1EF0"/>
    <w:rsid w:val="009055CF"/>
    <w:rsid w:val="00935276"/>
    <w:rsid w:val="009420D8"/>
    <w:rsid w:val="00951B10"/>
    <w:rsid w:val="009612BC"/>
    <w:rsid w:val="009626EB"/>
    <w:rsid w:val="009678EB"/>
    <w:rsid w:val="0097045B"/>
    <w:rsid w:val="00980650"/>
    <w:rsid w:val="009D0D27"/>
    <w:rsid w:val="009D25AB"/>
    <w:rsid w:val="009D5B46"/>
    <w:rsid w:val="00A225DD"/>
    <w:rsid w:val="00A3348F"/>
    <w:rsid w:val="00A920D8"/>
    <w:rsid w:val="00AC7D67"/>
    <w:rsid w:val="00AD77D0"/>
    <w:rsid w:val="00AD78B5"/>
    <w:rsid w:val="00AD7CF8"/>
    <w:rsid w:val="00B2153B"/>
    <w:rsid w:val="00B41B7A"/>
    <w:rsid w:val="00B74199"/>
    <w:rsid w:val="00BC6596"/>
    <w:rsid w:val="00BD73A7"/>
    <w:rsid w:val="00BE59E8"/>
    <w:rsid w:val="00BF5B8C"/>
    <w:rsid w:val="00C04543"/>
    <w:rsid w:val="00C05F72"/>
    <w:rsid w:val="00C07C12"/>
    <w:rsid w:val="00C65752"/>
    <w:rsid w:val="00C911FF"/>
    <w:rsid w:val="00C93659"/>
    <w:rsid w:val="00CA0EEF"/>
    <w:rsid w:val="00CC1E74"/>
    <w:rsid w:val="00CC2553"/>
    <w:rsid w:val="00CD5A95"/>
    <w:rsid w:val="00CD5FDA"/>
    <w:rsid w:val="00CD609C"/>
    <w:rsid w:val="00D16DEE"/>
    <w:rsid w:val="00D35E9B"/>
    <w:rsid w:val="00D35FD4"/>
    <w:rsid w:val="00D40B03"/>
    <w:rsid w:val="00D5037C"/>
    <w:rsid w:val="00D54A4C"/>
    <w:rsid w:val="00D56083"/>
    <w:rsid w:val="00D601F2"/>
    <w:rsid w:val="00D65FB7"/>
    <w:rsid w:val="00D8678B"/>
    <w:rsid w:val="00D91725"/>
    <w:rsid w:val="00DB25F9"/>
    <w:rsid w:val="00DB5114"/>
    <w:rsid w:val="00DB584A"/>
    <w:rsid w:val="00DB7F63"/>
    <w:rsid w:val="00DD3745"/>
    <w:rsid w:val="00DD55F5"/>
    <w:rsid w:val="00E010A9"/>
    <w:rsid w:val="00E236C8"/>
    <w:rsid w:val="00E30DD1"/>
    <w:rsid w:val="00E31356"/>
    <w:rsid w:val="00E47112"/>
    <w:rsid w:val="00E511E6"/>
    <w:rsid w:val="00E72548"/>
    <w:rsid w:val="00E7642D"/>
    <w:rsid w:val="00E82760"/>
    <w:rsid w:val="00EA4798"/>
    <w:rsid w:val="00EE04A2"/>
    <w:rsid w:val="00EE191A"/>
    <w:rsid w:val="00F16440"/>
    <w:rsid w:val="00F1696E"/>
    <w:rsid w:val="00F22F7D"/>
    <w:rsid w:val="00F642F9"/>
    <w:rsid w:val="00F650E0"/>
    <w:rsid w:val="00F663DC"/>
    <w:rsid w:val="00F87283"/>
    <w:rsid w:val="00FB290C"/>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customStyle="1" w:styleId="Normaallaad1">
    <w:name w:val="Normaallaad1"/>
    <w:rsid w:val="00614F50"/>
    <w:pPr>
      <w:widowControl w:val="0"/>
      <w:suppressAutoHyphens/>
      <w:autoSpaceDN w:val="0"/>
      <w:spacing w:after="0" w:line="240" w:lineRule="auto"/>
      <w:textAlignment w:val="baseline"/>
    </w:pPr>
    <w:rPr>
      <w:rFonts w:ascii="Calibri" w:eastAsia="Segoe UI" w:hAnsi="Calibri"/>
    </w:rPr>
  </w:style>
  <w:style w:type="character" w:customStyle="1" w:styleId="Liguvaikefont1">
    <w:name w:val="Lõigu vaikefont1"/>
    <w:rsid w:val="0061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3</Pages>
  <Words>879</Words>
  <Characters>5100</Characters>
  <Application>Microsoft Office Word</Application>
  <DocSecurity>0</DocSecurity>
  <Lines>42</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29</cp:revision>
  <cp:lastPrinted>2013-11-05T13:36:00Z</cp:lastPrinted>
  <dcterms:created xsi:type="dcterms:W3CDTF">2022-10-04T12:46:00Z</dcterms:created>
  <dcterms:modified xsi:type="dcterms:W3CDTF">2026-04-09T09:55:00Z</dcterms:modified>
</cp:coreProperties>
</file>